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B47" w:rsidRDefault="00847E29">
      <w:r>
        <w:rPr>
          <w:noProof/>
        </w:rPr>
        <mc:AlternateContent>
          <mc:Choice Requires="wps">
            <w:drawing>
              <wp:anchor distT="0" distB="0" distL="114300" distR="114300" simplePos="0" relativeHeight="251659264" behindDoc="0" locked="0" layoutInCell="1" allowOverlap="1" wp14:anchorId="5144D97E" wp14:editId="59589CE6">
                <wp:simplePos x="0" y="0"/>
                <wp:positionH relativeFrom="column">
                  <wp:posOffset>0</wp:posOffset>
                </wp:positionH>
                <wp:positionV relativeFrom="paragraph">
                  <wp:posOffset>0</wp:posOffset>
                </wp:positionV>
                <wp:extent cx="8208962" cy="5589587"/>
                <wp:effectExtent l="0" t="0" r="0" b="0"/>
                <wp:wrapNone/>
                <wp:docPr id="16387" name="Content Placeholder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8208962" cy="558958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270E44" w:rsidRDefault="00270E44" w:rsidP="00847E29">
                            <w:pPr>
                              <w:pStyle w:val="NormalWeb"/>
                              <w:bidi/>
                              <w:spacing w:before="77" w:beforeAutospacing="0" w:after="0" w:afterAutospacing="0"/>
                              <w:jc w:val="both"/>
                              <w:textAlignment w:val="baseline"/>
                              <w:rPr>
                                <w:rFonts w:asciiTheme="minorHAnsi" w:hAnsi="Calibri" w:cs="B Nazanin" w:hint="cs"/>
                                <w:b/>
                                <w:bCs/>
                                <w:color w:val="000000" w:themeColor="text1"/>
                                <w:kern w:val="24"/>
                                <w:sz w:val="32"/>
                                <w:szCs w:val="32"/>
                                <w:rtl/>
                                <w:lang w:bidi="fa-IR"/>
                              </w:rPr>
                            </w:pPr>
                            <w:r>
                              <w:rPr>
                                <w:rFonts w:asciiTheme="minorHAnsi" w:hAnsi="Calibri" w:cs="B Nazanin" w:hint="cs"/>
                                <w:b/>
                                <w:bCs/>
                                <w:color w:val="000000" w:themeColor="text1"/>
                                <w:kern w:val="24"/>
                                <w:sz w:val="32"/>
                                <w:szCs w:val="32"/>
                                <w:rtl/>
                                <w:lang w:bidi="fa-IR"/>
                              </w:rPr>
                              <w:t>1- جدول زمانبندی ارسال گزارشات برنامه سلامت میانسالان در سال 1404، متعاقبا ارسال خواهد شد.</w:t>
                            </w:r>
                          </w:p>
                          <w:p w:rsidR="00847E29" w:rsidRDefault="00270E44" w:rsidP="00270E44">
                            <w:pPr>
                              <w:pStyle w:val="NormalWeb"/>
                              <w:bidi/>
                              <w:spacing w:before="77" w:beforeAutospacing="0" w:after="0" w:afterAutospacing="0"/>
                              <w:jc w:val="both"/>
                              <w:textAlignment w:val="baseline"/>
                            </w:pPr>
                            <w:r>
                              <w:rPr>
                                <w:rFonts w:asciiTheme="minorHAnsi" w:hAnsi="Calibri" w:cs="B Nazanin" w:hint="cs"/>
                                <w:b/>
                                <w:bCs/>
                                <w:color w:val="000000" w:themeColor="text1"/>
                                <w:kern w:val="24"/>
                                <w:sz w:val="32"/>
                                <w:szCs w:val="32"/>
                                <w:rtl/>
                                <w:lang w:bidi="fa-IR"/>
                              </w:rPr>
                              <w:t>2</w:t>
                            </w:r>
                            <w:r w:rsidR="00847E29">
                              <w:rPr>
                                <w:rFonts w:ascii="2  Titr" w:hAnsi="2  Titr" w:cs="B Nazanin"/>
                                <w:b/>
                                <w:bCs/>
                                <w:color w:val="000000" w:themeColor="text1"/>
                                <w:kern w:val="24"/>
                                <w:sz w:val="32"/>
                                <w:szCs w:val="32"/>
                                <w:rtl/>
                                <w:lang w:bidi="fa-IR"/>
                              </w:rPr>
                              <w:t>- آمار فصلی/شش ماهه/سالانه حداکثر تا تاریخ مرقوم شده در جدول ارسال آمار یا به فراخور شرایط بر اساس تاریخی که توسط واحد سلامت میانسالان اعلام می شود ارسال گردد.( با توجه به اینکه آمار شهرستانها پس از دریافت بایستی جمع بندی و طبق تاریخ معین به اداره میانسالان وزارت بهداشت ارسال شود ، از این پس دریافت آمار پس از تاریخ خواسته شده ، مگر موارد خاص که با کارشناسان واحد میانسالان معاونت هماهنگ شده باشد ، بعنوان آمار صفر برای آن شهرستان ثبت می گردد.)</w:t>
                            </w:r>
                          </w:p>
                          <w:p w:rsidR="00847E29" w:rsidRDefault="00270E44" w:rsidP="00847E29">
                            <w:pPr>
                              <w:pStyle w:val="NormalWeb"/>
                              <w:bidi/>
                              <w:spacing w:before="77" w:beforeAutospacing="0" w:after="0" w:afterAutospacing="0"/>
                              <w:jc w:val="both"/>
                              <w:textAlignment w:val="baseline"/>
                            </w:pPr>
                            <w:r>
                              <w:rPr>
                                <w:rFonts w:ascii="2  Titr" w:hAnsi="2  Titr" w:cs="B Nazanin" w:hint="cs"/>
                                <w:b/>
                                <w:bCs/>
                                <w:color w:val="000000" w:themeColor="text1"/>
                                <w:kern w:val="24"/>
                                <w:sz w:val="32"/>
                                <w:szCs w:val="32"/>
                                <w:rtl/>
                                <w:lang w:bidi="fa-IR"/>
                              </w:rPr>
                              <w:t>3</w:t>
                            </w:r>
                            <w:r w:rsidR="00847E29">
                              <w:rPr>
                                <w:rFonts w:ascii="2  Titr" w:hAnsi="2  Titr" w:cs="B Nazanin"/>
                                <w:b/>
                                <w:bCs/>
                                <w:color w:val="000000" w:themeColor="text1"/>
                                <w:kern w:val="24"/>
                                <w:sz w:val="32"/>
                                <w:szCs w:val="32"/>
                                <w:rtl/>
                                <w:lang w:bidi="fa-IR"/>
                              </w:rPr>
                              <w:t xml:space="preserve">- کلیه آمار فصلی /شش ماهه هر شهرستان در قالب </w:t>
                            </w:r>
                            <w:r w:rsidR="00847E29">
                              <w:rPr>
                                <w:rFonts w:ascii="2  Titr" w:cs="B Nazanin" w:hint="cs"/>
                                <w:b/>
                                <w:bCs/>
                                <w:color w:val="000000" w:themeColor="text1"/>
                                <w:kern w:val="24"/>
                                <w:sz w:val="32"/>
                                <w:szCs w:val="32"/>
                                <w:u w:val="single"/>
                                <w:rtl/>
                                <w:lang w:bidi="fa-IR"/>
                              </w:rPr>
                              <w:t xml:space="preserve">یک نامه </w:t>
                            </w:r>
                            <w:r w:rsidR="00847E29">
                              <w:rPr>
                                <w:rFonts w:ascii="2  Titr" w:cs="B Nazanin" w:hint="cs"/>
                                <w:b/>
                                <w:bCs/>
                                <w:color w:val="000000" w:themeColor="text1"/>
                                <w:kern w:val="24"/>
                                <w:sz w:val="32"/>
                                <w:szCs w:val="32"/>
                                <w:rtl/>
                                <w:lang w:bidi="fa-IR"/>
                              </w:rPr>
                              <w:t>به معاونت ارسال گردد. .</w:t>
                            </w:r>
                          </w:p>
                          <w:p w:rsidR="00847E29" w:rsidRDefault="00847E29" w:rsidP="00847E29">
                            <w:pPr>
                              <w:pStyle w:val="NormalWeb"/>
                              <w:bidi/>
                              <w:spacing w:before="77" w:beforeAutospacing="0" w:after="0" w:afterAutospacing="0"/>
                              <w:jc w:val="both"/>
                              <w:textAlignment w:val="baseline"/>
                            </w:pPr>
                            <w:r>
                              <w:rPr>
                                <w:rFonts w:ascii="2  Titr" w:hAnsi="2  Titr" w:cs="B Nazanin"/>
                                <w:b/>
                                <w:bCs/>
                                <w:color w:val="000000" w:themeColor="text1"/>
                                <w:kern w:val="24"/>
                                <w:sz w:val="32"/>
                                <w:szCs w:val="32"/>
                                <w:rtl/>
                                <w:lang w:bidi="fa-IR"/>
                              </w:rPr>
                              <w:t>( تاریخ های مشترک با یک رنگ مشخص و نشانه گذاری شده اند.)</w:t>
                            </w:r>
                          </w:p>
                          <w:p w:rsidR="00847E29" w:rsidRDefault="00270E44" w:rsidP="00270E44">
                            <w:pPr>
                              <w:pStyle w:val="NormalWeb"/>
                              <w:bidi/>
                              <w:spacing w:before="77" w:beforeAutospacing="0" w:after="0" w:afterAutospacing="0"/>
                              <w:jc w:val="both"/>
                              <w:textAlignment w:val="baseline"/>
                            </w:pPr>
                            <w:r>
                              <w:rPr>
                                <w:rFonts w:ascii="2  Titr" w:hAnsi="2  Titr" w:cs="B Nazanin" w:hint="cs"/>
                                <w:b/>
                                <w:bCs/>
                                <w:color w:val="000000" w:themeColor="text1"/>
                                <w:kern w:val="24"/>
                                <w:sz w:val="32"/>
                                <w:szCs w:val="32"/>
                                <w:rtl/>
                                <w:lang w:bidi="fa-IR"/>
                              </w:rPr>
                              <w:t>4</w:t>
                            </w:r>
                            <w:r w:rsidR="00847E29">
                              <w:rPr>
                                <w:rFonts w:ascii="2  Titr" w:hAnsi="2  Titr" w:cs="B Nazanin"/>
                                <w:b/>
                                <w:bCs/>
                                <w:color w:val="000000" w:themeColor="text1"/>
                                <w:kern w:val="24"/>
                                <w:sz w:val="32"/>
                                <w:szCs w:val="32"/>
                                <w:rtl/>
                                <w:lang w:bidi="fa-IR"/>
                              </w:rPr>
                              <w:t xml:space="preserve">- </w:t>
                            </w:r>
                            <w:r w:rsidR="00847E29">
                              <w:rPr>
                                <w:rFonts w:ascii="2  Titr" w:eastAsia="Calibri" w:cs="B Nazanin" w:hint="cs"/>
                                <w:b/>
                                <w:bCs/>
                                <w:color w:val="000000" w:themeColor="text1"/>
                                <w:kern w:val="24"/>
                                <w:sz w:val="32"/>
                                <w:szCs w:val="32"/>
                                <w:rtl/>
                                <w:lang w:bidi="fa-IR"/>
                              </w:rPr>
                              <w:t xml:space="preserve">در قسمت "موضوع"  ارسال پیش نویس در کارتابل، حتما "عنوان گزارش"، "نام شهرستان" و "برنامه سلامت میانسالان"ذکر گردد. (بعنوان مثال: گزارش عملکرد فعالیتهای آموزشی، تعداد پاپ اسمیر و راستی آزمایی سه ماهه اول برنامه سلامت میانسالان شهرستان شاهین شهر) </w:t>
                            </w:r>
                          </w:p>
                          <w:p w:rsidR="00847E29" w:rsidRDefault="00270E44" w:rsidP="00847E29">
                            <w:pPr>
                              <w:pStyle w:val="NormalWeb"/>
                              <w:bidi/>
                              <w:spacing w:before="77" w:beforeAutospacing="0" w:after="0" w:afterAutospacing="0"/>
                              <w:jc w:val="both"/>
                              <w:textAlignment w:val="baseline"/>
                            </w:pPr>
                            <w:r>
                              <w:rPr>
                                <w:rFonts w:ascii="2  Titr" w:hAnsi="2  Titr" w:cs="B Nazanin" w:hint="cs"/>
                                <w:b/>
                                <w:bCs/>
                                <w:color w:val="000000" w:themeColor="text1"/>
                                <w:kern w:val="24"/>
                                <w:sz w:val="32"/>
                                <w:szCs w:val="32"/>
                                <w:rtl/>
                                <w:lang w:bidi="fa-IR"/>
                              </w:rPr>
                              <w:t>5</w:t>
                            </w:r>
                            <w:bookmarkStart w:id="0" w:name="_GoBack"/>
                            <w:bookmarkEnd w:id="0"/>
                            <w:r w:rsidR="00847E29">
                              <w:rPr>
                                <w:rFonts w:ascii="2  Titr" w:hAnsi="2  Titr" w:cs="B Nazanin"/>
                                <w:b/>
                                <w:bCs/>
                                <w:color w:val="000000" w:themeColor="text1"/>
                                <w:kern w:val="24"/>
                                <w:sz w:val="32"/>
                                <w:szCs w:val="32"/>
                                <w:rtl/>
                                <w:lang w:bidi="fa-IR"/>
                              </w:rPr>
                              <w:t>- در صورت استفاده از پیشنویس مشابه برای ارسال نامه یا گزارشات، به اصلاح عنوان نامه ارسالی دقت شود.</w:t>
                            </w:r>
                          </w:p>
                        </w:txbxContent>
                      </wps:txbx>
                      <wps:bodyPr vert="horz" wrap="square" lIns="91440" tIns="45720" rIns="91440" bIns="45720" numCol="1" anchor="t" anchorCtr="0" compatLnSpc="1">
                        <a:prstTxWarp prst="textNoShape">
                          <a:avLst/>
                        </a:prstTxWarp>
                      </wps:bodyPr>
                    </wps:wsp>
                  </a:graphicData>
                </a:graphic>
              </wp:anchor>
            </w:drawing>
          </mc:Choice>
          <mc:Fallback>
            <w:pict>
              <v:rect w14:anchorId="5144D97E" id="Content Placeholder 4" o:spid="_x0000_s1026" style="position:absolute;margin-left:0;margin-top:0;width:646.35pt;height:440.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" filled="f" fillcolor="#5b9bd5 [3204]" stroked="f" strokecolor="black [3213]">
                <v:shadow color="#e7e6e6 [3214]"/>
                <v:path arrowok="t"/>
                <o:lock v:ext="edit" grouping="t"/>
                <v:textbox>
                  <w:txbxContent>
                    <w:p w:rsidR="00270E44" w:rsidRDefault="00270E44" w:rsidP="00847E29">
                      <w:pPr>
                        <w:pStyle w:val="NormalWeb"/>
                        <w:bidi/>
                        <w:spacing w:before="77" w:beforeAutospacing="0" w:after="0" w:afterAutospacing="0"/>
                        <w:jc w:val="both"/>
                        <w:textAlignment w:val="baseline"/>
                        <w:rPr>
                          <w:rFonts w:asciiTheme="minorHAnsi" w:hAnsi="Calibri" w:cs="B Nazanin" w:hint="cs"/>
                          <w:b/>
                          <w:bCs/>
                          <w:color w:val="000000" w:themeColor="text1"/>
                          <w:kern w:val="24"/>
                          <w:sz w:val="32"/>
                          <w:szCs w:val="32"/>
                          <w:rtl/>
                          <w:lang w:bidi="fa-IR"/>
                        </w:rPr>
                      </w:pPr>
                      <w:r>
                        <w:rPr>
                          <w:rFonts w:asciiTheme="minorHAnsi" w:hAnsi="Calibri" w:cs="B Nazanin" w:hint="cs"/>
                          <w:b/>
                          <w:bCs/>
                          <w:color w:val="000000" w:themeColor="text1"/>
                          <w:kern w:val="24"/>
                          <w:sz w:val="32"/>
                          <w:szCs w:val="32"/>
                          <w:rtl/>
                          <w:lang w:bidi="fa-IR"/>
                        </w:rPr>
                        <w:t>1- جدول زمانبندی ارسال گزارشات برنامه سلامت میانسالان در سال 1404، متعاقبا ارسال خواهد شد.</w:t>
                      </w:r>
                    </w:p>
                    <w:p w:rsidR="00847E29" w:rsidRDefault="00270E44" w:rsidP="00270E44">
                      <w:pPr>
                        <w:pStyle w:val="NormalWeb"/>
                        <w:bidi/>
                        <w:spacing w:before="77" w:beforeAutospacing="0" w:after="0" w:afterAutospacing="0"/>
                        <w:jc w:val="both"/>
                        <w:textAlignment w:val="baseline"/>
                      </w:pPr>
                      <w:r>
                        <w:rPr>
                          <w:rFonts w:asciiTheme="minorHAnsi" w:hAnsi="Calibri" w:cs="B Nazanin" w:hint="cs"/>
                          <w:b/>
                          <w:bCs/>
                          <w:color w:val="000000" w:themeColor="text1"/>
                          <w:kern w:val="24"/>
                          <w:sz w:val="32"/>
                          <w:szCs w:val="32"/>
                          <w:rtl/>
                          <w:lang w:bidi="fa-IR"/>
                        </w:rPr>
                        <w:t>2</w:t>
                      </w:r>
                      <w:r w:rsidR="00847E29">
                        <w:rPr>
                          <w:rFonts w:ascii="2  Titr" w:hAnsi="2  Titr" w:cs="B Nazanin"/>
                          <w:b/>
                          <w:bCs/>
                          <w:color w:val="000000" w:themeColor="text1"/>
                          <w:kern w:val="24"/>
                          <w:sz w:val="32"/>
                          <w:szCs w:val="32"/>
                          <w:rtl/>
                          <w:lang w:bidi="fa-IR"/>
                        </w:rPr>
                        <w:t>- آمار فصلی/شش ماهه/سالانه حداکثر تا تاریخ مرقوم شده در جدول ارسال آمار یا به فراخور شرایط بر اساس تاریخی که توسط واحد سلامت میانسالان اعلام می شود ارسال گردد.( با توجه به اینکه آمار شهرستانها پس از دریافت بایستی جمع بندی و طبق تاریخ معین به اداره میانسالان وزارت بهداشت ارسال شود ، از این پس دریافت آمار پس از تاریخ خواسته شده ، مگر موارد خاص که با کارشناسان واحد میانسالان معاونت هماهنگ شده باشد ، بعنوان آمار صفر برای آن شهرستان ثبت می گردد.)</w:t>
                      </w:r>
                    </w:p>
                    <w:p w:rsidR="00847E29" w:rsidRDefault="00270E44" w:rsidP="00847E29">
                      <w:pPr>
                        <w:pStyle w:val="NormalWeb"/>
                        <w:bidi/>
                        <w:spacing w:before="77" w:beforeAutospacing="0" w:after="0" w:afterAutospacing="0"/>
                        <w:jc w:val="both"/>
                        <w:textAlignment w:val="baseline"/>
                      </w:pPr>
                      <w:r>
                        <w:rPr>
                          <w:rFonts w:ascii="2  Titr" w:hAnsi="2  Titr" w:cs="B Nazanin" w:hint="cs"/>
                          <w:b/>
                          <w:bCs/>
                          <w:color w:val="000000" w:themeColor="text1"/>
                          <w:kern w:val="24"/>
                          <w:sz w:val="32"/>
                          <w:szCs w:val="32"/>
                          <w:rtl/>
                          <w:lang w:bidi="fa-IR"/>
                        </w:rPr>
                        <w:t>3</w:t>
                      </w:r>
                      <w:r w:rsidR="00847E29">
                        <w:rPr>
                          <w:rFonts w:ascii="2  Titr" w:hAnsi="2  Titr" w:cs="B Nazanin"/>
                          <w:b/>
                          <w:bCs/>
                          <w:color w:val="000000" w:themeColor="text1"/>
                          <w:kern w:val="24"/>
                          <w:sz w:val="32"/>
                          <w:szCs w:val="32"/>
                          <w:rtl/>
                          <w:lang w:bidi="fa-IR"/>
                        </w:rPr>
                        <w:t xml:space="preserve">- کلیه آمار فصلی /شش ماهه هر شهرستان در قالب </w:t>
                      </w:r>
                      <w:r w:rsidR="00847E29">
                        <w:rPr>
                          <w:rFonts w:ascii="2  Titr" w:cs="B Nazanin" w:hint="cs"/>
                          <w:b/>
                          <w:bCs/>
                          <w:color w:val="000000" w:themeColor="text1"/>
                          <w:kern w:val="24"/>
                          <w:sz w:val="32"/>
                          <w:szCs w:val="32"/>
                          <w:u w:val="single"/>
                          <w:rtl/>
                          <w:lang w:bidi="fa-IR"/>
                        </w:rPr>
                        <w:t xml:space="preserve">یک نامه </w:t>
                      </w:r>
                      <w:r w:rsidR="00847E29">
                        <w:rPr>
                          <w:rFonts w:ascii="2  Titr" w:cs="B Nazanin" w:hint="cs"/>
                          <w:b/>
                          <w:bCs/>
                          <w:color w:val="000000" w:themeColor="text1"/>
                          <w:kern w:val="24"/>
                          <w:sz w:val="32"/>
                          <w:szCs w:val="32"/>
                          <w:rtl/>
                          <w:lang w:bidi="fa-IR"/>
                        </w:rPr>
                        <w:t>به معاونت ارسال گردد. .</w:t>
                      </w:r>
                    </w:p>
                    <w:p w:rsidR="00847E29" w:rsidRDefault="00847E29" w:rsidP="00847E29">
                      <w:pPr>
                        <w:pStyle w:val="NormalWeb"/>
                        <w:bidi/>
                        <w:spacing w:before="77" w:beforeAutospacing="0" w:after="0" w:afterAutospacing="0"/>
                        <w:jc w:val="both"/>
                        <w:textAlignment w:val="baseline"/>
                      </w:pPr>
                      <w:r>
                        <w:rPr>
                          <w:rFonts w:ascii="2  Titr" w:hAnsi="2  Titr" w:cs="B Nazanin"/>
                          <w:b/>
                          <w:bCs/>
                          <w:color w:val="000000" w:themeColor="text1"/>
                          <w:kern w:val="24"/>
                          <w:sz w:val="32"/>
                          <w:szCs w:val="32"/>
                          <w:rtl/>
                          <w:lang w:bidi="fa-IR"/>
                        </w:rPr>
                        <w:t>( تاریخ های مشترک با یک رنگ مشخص و نشانه گذاری شده اند.)</w:t>
                      </w:r>
                    </w:p>
                    <w:p w:rsidR="00847E29" w:rsidRDefault="00270E44" w:rsidP="00270E44">
                      <w:pPr>
                        <w:pStyle w:val="NormalWeb"/>
                        <w:bidi/>
                        <w:spacing w:before="77" w:beforeAutospacing="0" w:after="0" w:afterAutospacing="0"/>
                        <w:jc w:val="both"/>
                        <w:textAlignment w:val="baseline"/>
                      </w:pPr>
                      <w:r>
                        <w:rPr>
                          <w:rFonts w:ascii="2  Titr" w:hAnsi="2  Titr" w:cs="B Nazanin" w:hint="cs"/>
                          <w:b/>
                          <w:bCs/>
                          <w:color w:val="000000" w:themeColor="text1"/>
                          <w:kern w:val="24"/>
                          <w:sz w:val="32"/>
                          <w:szCs w:val="32"/>
                          <w:rtl/>
                          <w:lang w:bidi="fa-IR"/>
                        </w:rPr>
                        <w:t>4</w:t>
                      </w:r>
                      <w:r w:rsidR="00847E29">
                        <w:rPr>
                          <w:rFonts w:ascii="2  Titr" w:hAnsi="2  Titr" w:cs="B Nazanin"/>
                          <w:b/>
                          <w:bCs/>
                          <w:color w:val="000000" w:themeColor="text1"/>
                          <w:kern w:val="24"/>
                          <w:sz w:val="32"/>
                          <w:szCs w:val="32"/>
                          <w:rtl/>
                          <w:lang w:bidi="fa-IR"/>
                        </w:rPr>
                        <w:t xml:space="preserve">- </w:t>
                      </w:r>
                      <w:r w:rsidR="00847E29">
                        <w:rPr>
                          <w:rFonts w:ascii="2  Titr" w:eastAsia="Calibri" w:cs="B Nazanin" w:hint="cs"/>
                          <w:b/>
                          <w:bCs/>
                          <w:color w:val="000000" w:themeColor="text1"/>
                          <w:kern w:val="24"/>
                          <w:sz w:val="32"/>
                          <w:szCs w:val="32"/>
                          <w:rtl/>
                          <w:lang w:bidi="fa-IR"/>
                        </w:rPr>
                        <w:t xml:space="preserve">در قسمت "موضوع"  ارسال پیش نویس در کارتابل، حتما "عنوان گزارش"، "نام شهرستان" و "برنامه سلامت میانسالان"ذکر گردد. (بعنوان مثال: گزارش عملکرد فعالیتهای آموزشی، تعداد پاپ اسمیر و راستی آزمایی سه ماهه اول برنامه سلامت میانسالان شهرستان شاهین شهر) </w:t>
                      </w:r>
                    </w:p>
                    <w:p w:rsidR="00847E29" w:rsidRDefault="00270E44" w:rsidP="00847E29">
                      <w:pPr>
                        <w:pStyle w:val="NormalWeb"/>
                        <w:bidi/>
                        <w:spacing w:before="77" w:beforeAutospacing="0" w:after="0" w:afterAutospacing="0"/>
                        <w:jc w:val="both"/>
                        <w:textAlignment w:val="baseline"/>
                      </w:pPr>
                      <w:r>
                        <w:rPr>
                          <w:rFonts w:ascii="2  Titr" w:hAnsi="2  Titr" w:cs="B Nazanin" w:hint="cs"/>
                          <w:b/>
                          <w:bCs/>
                          <w:color w:val="000000" w:themeColor="text1"/>
                          <w:kern w:val="24"/>
                          <w:sz w:val="32"/>
                          <w:szCs w:val="32"/>
                          <w:rtl/>
                          <w:lang w:bidi="fa-IR"/>
                        </w:rPr>
                        <w:t>5</w:t>
                      </w:r>
                      <w:bookmarkStart w:id="1" w:name="_GoBack"/>
                      <w:bookmarkEnd w:id="1"/>
                      <w:r w:rsidR="00847E29">
                        <w:rPr>
                          <w:rFonts w:ascii="2  Titr" w:hAnsi="2  Titr" w:cs="B Nazanin"/>
                          <w:b/>
                          <w:bCs/>
                          <w:color w:val="000000" w:themeColor="text1"/>
                          <w:kern w:val="24"/>
                          <w:sz w:val="32"/>
                          <w:szCs w:val="32"/>
                          <w:rtl/>
                          <w:lang w:bidi="fa-IR"/>
                        </w:rPr>
                        <w:t>- در صورت استفاده از پیشنویس مشابه برای ارسال نامه یا گزارشات، به اصلاح عنوان نامه ارسالی دقت شود.</w:t>
                      </w:r>
                    </w:p>
                  </w:txbxContent>
                </v:textbox>
              </v:rect>
            </w:pict>
          </mc:Fallback>
        </mc:AlternateContent>
      </w:r>
    </w:p>
    <w:sectPr w:rsidR="001D6B47" w:rsidSect="00847E2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2A5"/>
    <w:rsid w:val="001D6B47"/>
    <w:rsid w:val="00270E44"/>
    <w:rsid w:val="00847E29"/>
    <w:rsid w:val="00A372A5"/>
    <w:rsid w:val="00F104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2B1C"/>
  <w15:chartTrackingRefBased/>
  <w15:docId w15:val="{CA684484-C360-41F8-84E3-3882BDBA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7E2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dc:creator>
  <cp:keywords/>
  <dc:description/>
  <cp:lastModifiedBy>A.R.I</cp:lastModifiedBy>
  <cp:revision>4</cp:revision>
  <dcterms:created xsi:type="dcterms:W3CDTF">2024-05-26T07:22:00Z</dcterms:created>
  <dcterms:modified xsi:type="dcterms:W3CDTF">2025-05-28T08:17:00Z</dcterms:modified>
</cp:coreProperties>
</file>