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C0B55" w14:textId="0EE3E191" w:rsidR="00BD5327" w:rsidRDefault="00951684" w:rsidP="00951684">
      <w:pPr>
        <w:spacing w:line="240" w:lineRule="auto"/>
        <w:ind w:left="-541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>چک لیست</w:t>
      </w:r>
      <w:r w:rsidR="00BD5327" w:rsidRPr="00841EB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پایش برنامه های مبارزه با بیماری های واگیر </w:t>
      </w:r>
      <w:r w:rsidR="00BD5327" w:rsidRPr="00841EBC">
        <w:rPr>
          <w:rFonts w:ascii="Times New Roman" w:hAnsi="Times New Roman" w:cs="Times New Roman" w:hint="cs"/>
          <w:b/>
          <w:bCs/>
          <w:sz w:val="28"/>
          <w:szCs w:val="28"/>
          <w:highlight w:val="cyan"/>
          <w:rtl/>
          <w:lang w:bidi="fa-IR"/>
        </w:rPr>
        <w:t>–</w:t>
      </w:r>
      <w:r w:rsidR="00BD5327" w:rsidRPr="00841EBC">
        <w:rPr>
          <w:rFonts w:cs="B Nazanin" w:hint="cs"/>
          <w:b/>
          <w:bCs/>
          <w:sz w:val="28"/>
          <w:szCs w:val="28"/>
          <w:highlight w:val="cyan"/>
          <w:rtl/>
          <w:lang w:bidi="fa-IR"/>
        </w:rPr>
        <w:t xml:space="preserve"> پزشک</w:t>
      </w:r>
      <w:r w:rsidR="00BD5327" w:rsidRPr="007E1C46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</w:p>
    <w:p w14:paraId="301BC406" w14:textId="77777777" w:rsidR="00BD5327" w:rsidRPr="00ED4108" w:rsidRDefault="00BD5327" w:rsidP="00BD5327">
      <w:pPr>
        <w:tabs>
          <w:tab w:val="center" w:pos="4513"/>
          <w:tab w:val="right" w:pos="9026"/>
        </w:tabs>
        <w:spacing w:after="0" w:line="240" w:lineRule="auto"/>
        <w:jc w:val="center"/>
        <w:rPr>
          <w:rFonts w:asciiTheme="minorHAnsi" w:eastAsiaTheme="minorHAnsi" w:hAnsiTheme="minorHAnsi" w:cs="B Nazanin"/>
          <w:b/>
          <w:bCs/>
          <w:rtl/>
          <w:lang w:bidi="fa-IR"/>
        </w:rPr>
      </w:pPr>
      <w:r w:rsidRPr="00ED4108">
        <w:rPr>
          <w:rFonts w:asciiTheme="minorHAnsi" w:eastAsiaTheme="minorHAnsi" w:hAnsiTheme="minorHAnsi" w:cs="B Nazanin" w:hint="cs"/>
          <w:b/>
          <w:bCs/>
          <w:rtl/>
          <w:lang w:bidi="fa-IR"/>
        </w:rPr>
        <w:t>نام شهرستان..................نام مرکز/ پایگاه/ خانه بهداشت..............نام پایش شوندگان: ............نام پایشگران...........  تاریخ پایش................</w:t>
      </w:r>
    </w:p>
    <w:tbl>
      <w:tblPr>
        <w:tblStyle w:val="TableGrid"/>
        <w:bidiVisual/>
        <w:tblW w:w="11511" w:type="dxa"/>
        <w:tblInd w:w="-1174" w:type="dxa"/>
        <w:tblLayout w:type="fixed"/>
        <w:tblLook w:val="04A0" w:firstRow="1" w:lastRow="0" w:firstColumn="1" w:lastColumn="0" w:noHBand="0" w:noVBand="1"/>
      </w:tblPr>
      <w:tblGrid>
        <w:gridCol w:w="532"/>
        <w:gridCol w:w="3878"/>
        <w:gridCol w:w="3411"/>
        <w:gridCol w:w="548"/>
        <w:gridCol w:w="540"/>
        <w:gridCol w:w="900"/>
        <w:gridCol w:w="810"/>
        <w:gridCol w:w="892"/>
      </w:tblGrid>
      <w:tr w:rsidR="00BD5327" w:rsidRPr="008567BF" w14:paraId="559FC069" w14:textId="77777777" w:rsidTr="008E0F8B">
        <w:trPr>
          <w:trHeight w:val="323"/>
        </w:trPr>
        <w:tc>
          <w:tcPr>
            <w:tcW w:w="532" w:type="dxa"/>
            <w:vMerge w:val="restart"/>
            <w:textDirection w:val="btLr"/>
            <w:vAlign w:val="center"/>
          </w:tcPr>
          <w:p w14:paraId="343BF5AB" w14:textId="77777777" w:rsidR="00BD5327" w:rsidRPr="007A6A21" w:rsidRDefault="00BD5327" w:rsidP="0075252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878" w:type="dxa"/>
            <w:vMerge w:val="restart"/>
            <w:vAlign w:val="center"/>
          </w:tcPr>
          <w:p w14:paraId="7B4C72A4" w14:textId="77777777" w:rsidR="00BD5327" w:rsidRPr="007A6A21" w:rsidRDefault="00BD5327" w:rsidP="0075252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س</w:t>
            </w:r>
            <w:r>
              <w:rPr>
                <w:rFonts w:cs="B Titr" w:hint="cs"/>
                <w:sz w:val="24"/>
                <w:szCs w:val="24"/>
                <w:rtl/>
              </w:rPr>
              <w:t>ؤ</w:t>
            </w:r>
            <w:r w:rsidRPr="007A6A21">
              <w:rPr>
                <w:rFonts w:cs="B Titr" w:hint="cs"/>
                <w:sz w:val="24"/>
                <w:szCs w:val="24"/>
                <w:rtl/>
              </w:rPr>
              <w:t>ال/ انتظار</w:t>
            </w:r>
          </w:p>
        </w:tc>
        <w:tc>
          <w:tcPr>
            <w:tcW w:w="3411" w:type="dxa"/>
            <w:vMerge w:val="restart"/>
            <w:vAlign w:val="center"/>
          </w:tcPr>
          <w:p w14:paraId="3ED6EF65" w14:textId="77777777" w:rsidR="00BD5327" w:rsidRPr="007A6A21" w:rsidRDefault="00BD5327" w:rsidP="0075252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548" w:type="dxa"/>
            <w:vMerge w:val="restart"/>
            <w:textDirection w:val="btLr"/>
            <w:vAlign w:val="center"/>
          </w:tcPr>
          <w:p w14:paraId="56AACC3C" w14:textId="77777777" w:rsidR="00BD5327" w:rsidRPr="00274DBF" w:rsidRDefault="00BD5327" w:rsidP="00752525">
            <w:pPr>
              <w:spacing w:after="0" w:line="240" w:lineRule="auto"/>
              <w:ind w:left="113" w:right="113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ضریب</w:t>
            </w:r>
          </w:p>
        </w:tc>
        <w:tc>
          <w:tcPr>
            <w:tcW w:w="540" w:type="dxa"/>
            <w:vMerge w:val="restart"/>
            <w:textDirection w:val="btLr"/>
            <w:vAlign w:val="center"/>
          </w:tcPr>
          <w:p w14:paraId="7169EBC4" w14:textId="77777777" w:rsidR="00BD5327" w:rsidRPr="00AF7D8E" w:rsidRDefault="00BD5327" w:rsidP="00752525">
            <w:pPr>
              <w:spacing w:after="0" w:line="240" w:lineRule="auto"/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AF7D8E">
              <w:rPr>
                <w:rFonts w:cs="B Titr"/>
                <w:sz w:val="16"/>
                <w:szCs w:val="16"/>
                <w:rtl/>
              </w:rPr>
              <w:t>سقف امت</w:t>
            </w:r>
            <w:r w:rsidRPr="00AF7D8E">
              <w:rPr>
                <w:rFonts w:cs="B Titr" w:hint="cs"/>
                <w:sz w:val="16"/>
                <w:szCs w:val="16"/>
                <w:rtl/>
              </w:rPr>
              <w:t>ی</w:t>
            </w:r>
            <w:r w:rsidRPr="00AF7D8E">
              <w:rPr>
                <w:rFonts w:cs="B Titr" w:hint="eastAsia"/>
                <w:sz w:val="16"/>
                <w:szCs w:val="16"/>
                <w:rtl/>
              </w:rPr>
              <w:t>از</w:t>
            </w:r>
          </w:p>
        </w:tc>
        <w:tc>
          <w:tcPr>
            <w:tcW w:w="2602" w:type="dxa"/>
            <w:gridSpan w:val="3"/>
          </w:tcPr>
          <w:p w14:paraId="0786B378" w14:textId="77777777" w:rsidR="00BD5327" w:rsidRPr="007A6A21" w:rsidRDefault="00BD5327" w:rsidP="00752525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 w:rsidRPr="007A6A21">
              <w:rPr>
                <w:rFonts w:cs="B Titr" w:hint="cs"/>
                <w:sz w:val="24"/>
                <w:szCs w:val="24"/>
                <w:rtl/>
              </w:rPr>
              <w:t xml:space="preserve">امتیاز مکتسبه </w:t>
            </w:r>
          </w:p>
        </w:tc>
      </w:tr>
      <w:tr w:rsidR="00BD5327" w:rsidRPr="008567BF" w14:paraId="104D93F8" w14:textId="77777777" w:rsidTr="008E0F8B">
        <w:trPr>
          <w:trHeight w:val="818"/>
        </w:trPr>
        <w:tc>
          <w:tcPr>
            <w:tcW w:w="532" w:type="dxa"/>
            <w:vMerge/>
          </w:tcPr>
          <w:p w14:paraId="6CA5505D" w14:textId="77777777" w:rsidR="00BD5327" w:rsidRPr="008567BF" w:rsidRDefault="00BD5327" w:rsidP="00752525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3878" w:type="dxa"/>
            <w:vMerge/>
          </w:tcPr>
          <w:p w14:paraId="1D08DFEC" w14:textId="77777777" w:rsidR="00BD5327" w:rsidRPr="008567BF" w:rsidRDefault="00BD5327" w:rsidP="0075252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411" w:type="dxa"/>
            <w:vMerge/>
          </w:tcPr>
          <w:p w14:paraId="78831601" w14:textId="77777777" w:rsidR="00BD5327" w:rsidRDefault="00BD5327" w:rsidP="0075252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48" w:type="dxa"/>
            <w:vMerge/>
          </w:tcPr>
          <w:p w14:paraId="57F02A2F" w14:textId="77777777" w:rsidR="00BD5327" w:rsidRPr="008567BF" w:rsidRDefault="00BD5327" w:rsidP="0075252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40" w:type="dxa"/>
            <w:vMerge/>
          </w:tcPr>
          <w:p w14:paraId="338F36CD" w14:textId="77777777" w:rsidR="00BD5327" w:rsidRPr="008567BF" w:rsidRDefault="00BD5327" w:rsidP="00752525">
            <w:pPr>
              <w:spacing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</w:tcPr>
          <w:p w14:paraId="18361544" w14:textId="77777777" w:rsidR="00BD5327" w:rsidRPr="00961A81" w:rsidRDefault="00BD5327" w:rsidP="00752525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 ....</w:t>
            </w:r>
          </w:p>
        </w:tc>
        <w:tc>
          <w:tcPr>
            <w:tcW w:w="810" w:type="dxa"/>
          </w:tcPr>
          <w:p w14:paraId="6DDA8D6B" w14:textId="77777777" w:rsidR="00BD5327" w:rsidRPr="00961A81" w:rsidRDefault="00BD5327" w:rsidP="00752525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پزشک....</w:t>
            </w:r>
          </w:p>
        </w:tc>
        <w:tc>
          <w:tcPr>
            <w:tcW w:w="892" w:type="dxa"/>
          </w:tcPr>
          <w:p w14:paraId="74703927" w14:textId="77777777" w:rsidR="00BD5327" w:rsidRPr="00961A81" w:rsidRDefault="00BD5327" w:rsidP="00752525">
            <w:pPr>
              <w:spacing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پزشک...</w:t>
            </w:r>
          </w:p>
        </w:tc>
      </w:tr>
      <w:tr w:rsidR="003430DA" w:rsidRPr="008567BF" w14:paraId="208DD8E5" w14:textId="77777777" w:rsidTr="008E0F8B">
        <w:trPr>
          <w:trHeight w:val="710"/>
        </w:trPr>
        <w:tc>
          <w:tcPr>
            <w:tcW w:w="532" w:type="dxa"/>
          </w:tcPr>
          <w:p w14:paraId="0B323BE2" w14:textId="77777777" w:rsidR="003430DA" w:rsidRPr="008567BF" w:rsidRDefault="003430DA" w:rsidP="003430D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212FF5B7" w14:textId="77777777" w:rsidR="003430DA" w:rsidRPr="00A062AC" w:rsidRDefault="001B2E1E" w:rsidP="003430DA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</w:t>
            </w:r>
            <w:r w:rsidR="003430DA" w:rsidRPr="00A062AC">
              <w:rPr>
                <w:rFonts w:cs="B Nazanin" w:hint="cs"/>
                <w:sz w:val="20"/>
                <w:szCs w:val="20"/>
                <w:rtl/>
              </w:rPr>
              <w:t xml:space="preserve"> در</w:t>
            </w:r>
            <w:r w:rsidR="003430D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430DA" w:rsidRPr="00A062AC">
              <w:rPr>
                <w:rFonts w:cs="B Nazanin" w:hint="cs"/>
                <w:sz w:val="20"/>
                <w:szCs w:val="20"/>
                <w:rtl/>
              </w:rPr>
              <w:t>خصوص سندرم های 16 گانه اطلاعات کافی دارد.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7F23231" w14:textId="77777777" w:rsidR="003430DA" w:rsidRPr="00A062AC" w:rsidRDefault="003430DA" w:rsidP="003430DA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براساس اطلاعات مندرج در پوستر سندرم های واگیر </w:t>
            </w:r>
          </w:p>
          <w:p w14:paraId="317C4AEF" w14:textId="77777777" w:rsidR="003430DA" w:rsidRPr="005D64A4" w:rsidRDefault="003430DA" w:rsidP="003430DA">
            <w:pPr>
              <w:spacing w:after="0" w:line="240" w:lineRule="auto"/>
              <w:rPr>
                <w:rFonts w:cs="Cambria"/>
                <w:sz w:val="20"/>
                <w:szCs w:val="20"/>
              </w:rPr>
            </w:pP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صفر: اطلاعات ندارد-1: تاحدودی مسلط است- 2: </w:t>
            </w: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  کاملا مسلط است ولی مراقبت ها در سامانه سیب ثبت نشده است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- 3:</w:t>
            </w:r>
            <w:r w:rsidRPr="008F4039">
              <w:rPr>
                <w:rFonts w:cs="B Nazanin" w:hint="cs"/>
                <w:sz w:val="20"/>
                <w:szCs w:val="20"/>
                <w:rtl/>
              </w:rPr>
              <w:t xml:space="preserve"> کاملا مسلط است و مراقبت ها ثبت در سامانه سیب شده است</w:t>
            </w:r>
            <w:r>
              <w:rPr>
                <w:rFonts w:cs="B Nazanin" w:hint="cs"/>
                <w:sz w:val="20"/>
                <w:szCs w:val="20"/>
                <w:rtl/>
              </w:rPr>
              <w:t>(براساس نامه ارسالی از استان)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8537118" w14:textId="77777777" w:rsidR="003430DA" w:rsidRPr="007A6A21" w:rsidRDefault="003430DA" w:rsidP="003430D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4265707" w14:textId="77777777" w:rsidR="003430DA" w:rsidRPr="007A6A21" w:rsidRDefault="003430DA" w:rsidP="003430D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3</w:t>
            </w:r>
          </w:p>
        </w:tc>
        <w:tc>
          <w:tcPr>
            <w:tcW w:w="900" w:type="dxa"/>
          </w:tcPr>
          <w:p w14:paraId="4DE54896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01E804D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D2CF3B2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430DA" w:rsidRPr="008567BF" w14:paraId="7040E6C1" w14:textId="77777777" w:rsidTr="008E0F8B">
        <w:trPr>
          <w:trHeight w:val="710"/>
        </w:trPr>
        <w:tc>
          <w:tcPr>
            <w:tcW w:w="532" w:type="dxa"/>
          </w:tcPr>
          <w:p w14:paraId="7CC68BE0" w14:textId="77777777" w:rsidR="003430DA" w:rsidRDefault="00EE7692" w:rsidP="003430D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67F1038A" w14:textId="38EB65F1" w:rsidR="003430DA" w:rsidRDefault="00951684" w:rsidP="001B2E1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430DA">
              <w:rPr>
                <w:rFonts w:cs="B Nazanin" w:hint="cs"/>
                <w:sz w:val="20"/>
                <w:szCs w:val="20"/>
                <w:rtl/>
              </w:rPr>
              <w:t xml:space="preserve"> پوستر سندرم های 16 گانه نصب می باشد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421A604" w14:textId="77777777" w:rsidR="003430DA" w:rsidRDefault="003430DA" w:rsidP="003430D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براساس آخرین دستورالعمل همگون سازی </w:t>
            </w:r>
          </w:p>
          <w:p w14:paraId="39EABBF9" w14:textId="77777777" w:rsidR="003430DA" w:rsidRDefault="003430DA" w:rsidP="003430D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صفر: نصب نشده </w:t>
            </w:r>
            <w:r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1: نصب در محل نامناسب-</w:t>
            </w:r>
          </w:p>
          <w:p w14:paraId="7D3A1519" w14:textId="77777777" w:rsidR="003430DA" w:rsidRPr="00A062AC" w:rsidRDefault="003430DA" w:rsidP="003430D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2: نصب در محل مناسب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8485186" w14:textId="77777777" w:rsidR="003430DA" w:rsidRDefault="003430DA" w:rsidP="003430D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96C5BD1" w14:textId="77777777" w:rsidR="003430DA" w:rsidRDefault="003430DA" w:rsidP="003430DA">
            <w:pPr>
              <w:spacing w:after="0"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14:paraId="5D0B4E78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15CE40DD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49B2E03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430DA" w:rsidRPr="008567BF" w14:paraId="539F19FA" w14:textId="77777777" w:rsidTr="008E0F8B">
        <w:trPr>
          <w:trHeight w:val="710"/>
        </w:trPr>
        <w:tc>
          <w:tcPr>
            <w:tcW w:w="532" w:type="dxa"/>
          </w:tcPr>
          <w:p w14:paraId="04E166C3" w14:textId="77777777" w:rsidR="003430DA" w:rsidRDefault="00EE7692" w:rsidP="003430D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56300900" w14:textId="79E53D23" w:rsidR="003430DA" w:rsidRPr="00630316" w:rsidRDefault="00630316" w:rsidP="00630316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پزشک 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>از تعار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ف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ب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مار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ها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قابل پ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شگ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630316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 </w:t>
            </w:r>
            <w:r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>با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واکسن و نحوه ب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مار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اب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و گزارش ده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و همچن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شاخص ها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عملکرد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مراقبت ا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ن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ب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مار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 w:hint="eastAsia"/>
                <w:color w:val="000000" w:themeColor="text1"/>
                <w:sz w:val="20"/>
                <w:szCs w:val="20"/>
                <w:rtl/>
              </w:rPr>
              <w:t>ها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 اطلاعات کاف</w:t>
            </w:r>
            <w:r w:rsidR="003430DA" w:rsidRPr="00630316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="003430DA" w:rsidRPr="00630316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دارد </w:t>
            </w:r>
            <w:r w:rsidR="00951684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0BD62DC1" w14:textId="34EEB289" w:rsidR="003430DA" w:rsidRPr="00630316" w:rsidRDefault="0034683D" w:rsidP="0034683D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صفر: اطلاعی ندارد-1: اطلاعات ناقص دارد-2: کاملاً مسلط است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2A5F60B" w14:textId="77777777" w:rsidR="003430DA" w:rsidRPr="00630316" w:rsidRDefault="003430DA" w:rsidP="003430DA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0316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DCCEED" w14:textId="00B4FA67" w:rsidR="003430DA" w:rsidRPr="00630316" w:rsidRDefault="0034683D" w:rsidP="003430DA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</w:tcPr>
          <w:p w14:paraId="68FB2626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05F367A9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5DC686D" w14:textId="77777777" w:rsidR="003430DA" w:rsidRDefault="003430DA" w:rsidP="003430D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327" w:rsidRPr="008567BF" w14:paraId="2198ED79" w14:textId="77777777" w:rsidTr="008E0F8B">
        <w:trPr>
          <w:trHeight w:val="485"/>
        </w:trPr>
        <w:tc>
          <w:tcPr>
            <w:tcW w:w="532" w:type="dxa"/>
          </w:tcPr>
          <w:p w14:paraId="19B479BE" w14:textId="77777777" w:rsidR="00BD5327" w:rsidRPr="008567BF" w:rsidRDefault="00EE7692" w:rsidP="00BD532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3BAF3368" w14:textId="1902570A" w:rsidR="00BD5327" w:rsidRPr="00BD5327" w:rsidRDefault="00823CE7" w:rsidP="00823CE7">
            <w:pPr>
              <w:spacing w:after="0" w:line="240" w:lineRule="auto"/>
              <w:jc w:val="center"/>
              <w:rPr>
                <w:rFonts w:ascii="Arial" w:hAnsi="Arial" w:cs="B Nazanin"/>
                <w:sz w:val="20"/>
                <w:szCs w:val="20"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 xml:space="preserve">پزشک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مراقبت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(آموزش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پیشگیری،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بیماريابی،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Nazanin" w:hint="cs"/>
                <w:sz w:val="20"/>
                <w:szCs w:val="20"/>
                <w:rtl/>
              </w:rPr>
              <w:t>نظارت بر روند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 xml:space="preserve"> درمان)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بیماری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سل را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انجام</w:t>
            </w:r>
            <w:r w:rsidR="00BD5327" w:rsidRPr="00BD5327">
              <w:rPr>
                <w:rFonts w:ascii="Arial" w:hAnsi="Arial" w:cs="B Nazanin"/>
                <w:sz w:val="20"/>
                <w:szCs w:val="20"/>
                <w:rtl/>
              </w:rPr>
              <w:t xml:space="preserve"> </w:t>
            </w:r>
            <w:r w:rsidR="00BD5327" w:rsidRPr="00BD5327">
              <w:rPr>
                <w:rFonts w:ascii="Arial" w:hAnsi="Arial" w:cs="B Nazanin" w:hint="cs"/>
                <w:sz w:val="20"/>
                <w:szCs w:val="20"/>
                <w:rtl/>
              </w:rPr>
              <w:t>می دهد</w:t>
            </w:r>
            <w:r w:rsidR="00951684">
              <w:rPr>
                <w:rFonts w:ascii="Arial" w:hAnsi="Arial" w:cs="B Nazanin" w:hint="cs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B53FE43" w14:textId="77777777" w:rsidR="00BD5327" w:rsidRPr="00BD5327" w:rsidRDefault="008E0F8B" w:rsidP="008E0F8B">
            <w:pPr>
              <w:spacing w:after="0"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  <w:lang w:bidi="fa-IR"/>
              </w:rPr>
              <w:t>صفر: تسلط به روش های درمانی سل براساس آخرین پروتکل کشوری ندارد-1: تسلط به روش های درمانی سل براساس آخرین پروتکل کشوری دارد2: تسلط به روش های درمانی سل براساس آخرین پروتکل کشوری داشته و آموزش های مربوطه را انجام می دهد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04E363D" w14:textId="77777777" w:rsidR="00BD5327" w:rsidRPr="00BD5327" w:rsidRDefault="00BD5327" w:rsidP="00BD532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D5327"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83C391" w14:textId="77777777" w:rsidR="00BD5327" w:rsidRPr="00BD5327" w:rsidRDefault="00FA622E" w:rsidP="00BD532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</w:tcPr>
          <w:p w14:paraId="70F23976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17934F04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94B1CB4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622E" w:rsidRPr="008567BF" w14:paraId="144CEC18" w14:textId="77777777" w:rsidTr="008E0F8B">
        <w:trPr>
          <w:trHeight w:val="485"/>
        </w:trPr>
        <w:tc>
          <w:tcPr>
            <w:tcW w:w="532" w:type="dxa"/>
          </w:tcPr>
          <w:p w14:paraId="02DB0AC2" w14:textId="77777777" w:rsidR="00FA622E" w:rsidRDefault="00EE7692" w:rsidP="00FA622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2838791D" w14:textId="51DCAE55" w:rsidR="00FA622E" w:rsidRPr="00683D8E" w:rsidRDefault="00FA622E" w:rsidP="00FA622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 درخصوص سل نهفته اطلاعات کافی دارد</w:t>
            </w:r>
            <w:r w:rsidR="00951684">
              <w:rPr>
                <w:rFonts w:cs="B Nazanin" w:hint="cs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198B0FB4" w14:textId="77777777" w:rsidR="00FA622E" w:rsidRPr="00683D8E" w:rsidRDefault="00FA622E" w:rsidP="00FA622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صفر: اطلاعات ندارد-1: اطلاع دارد-2: اطلاع دارد و اقدام به شناسایی سل نهفته (در گروه های هدف مطابق با دستورالعمل کشوری) نموده است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6E61F6C" w14:textId="77777777" w:rsidR="00FA622E" w:rsidRDefault="00FA622E" w:rsidP="00FA622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501A19" w14:textId="77777777" w:rsidR="00FA622E" w:rsidRDefault="00FA622E" w:rsidP="00FA622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14:paraId="2D05FCD6" w14:textId="77777777" w:rsidR="00FA622E" w:rsidRDefault="00FA622E" w:rsidP="00FA6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59C169B8" w14:textId="77777777" w:rsidR="00FA622E" w:rsidRDefault="00FA622E" w:rsidP="00FA6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C0198B9" w14:textId="77777777" w:rsidR="00FA622E" w:rsidRDefault="00FA622E" w:rsidP="00FA6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FA622E" w:rsidRPr="008567BF" w14:paraId="2453D731" w14:textId="77777777" w:rsidTr="008E0F8B">
        <w:trPr>
          <w:trHeight w:val="485"/>
        </w:trPr>
        <w:tc>
          <w:tcPr>
            <w:tcW w:w="532" w:type="dxa"/>
          </w:tcPr>
          <w:p w14:paraId="660A03FF" w14:textId="77777777" w:rsidR="00FA622E" w:rsidRDefault="00EE7692" w:rsidP="00FA622E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29483F14" w14:textId="46E80431" w:rsidR="00FA622E" w:rsidRDefault="00FA622E" w:rsidP="00FA622E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 از شاخص بیماریابی سل در منطقه تحت پوشش خود اطلاع دارد</w:t>
            </w:r>
            <w:r w:rsidR="00951684">
              <w:rPr>
                <w:rFonts w:cs="B Nazanin" w:hint="cs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3A8BC41" w14:textId="77777777" w:rsidR="00FA622E" w:rsidRDefault="00FA622E" w:rsidP="00FA622E">
            <w:pPr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صفر:  اطلاع ندارد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–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1: اطلاع دارد- 2: اطلاع دارد و بیماریابی فعال از نظر سل در گروه های پرخطر انجام داده است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0B4AE93A" w14:textId="77777777" w:rsidR="00FA622E" w:rsidRDefault="00FA622E" w:rsidP="00FA622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E200DA" w14:textId="77777777" w:rsidR="00FA622E" w:rsidRDefault="00FA622E" w:rsidP="00FA622E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14:paraId="2047A089" w14:textId="77777777" w:rsidR="00FA622E" w:rsidRDefault="00FA622E" w:rsidP="00FA6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6E66C7A" w14:textId="77777777" w:rsidR="00FA622E" w:rsidRDefault="00FA622E" w:rsidP="00FA6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0DC73D1" w14:textId="77777777" w:rsidR="00FA622E" w:rsidRDefault="00FA622E" w:rsidP="00FA622E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03F1A" w:rsidRPr="008567BF" w14:paraId="5A4D9765" w14:textId="77777777" w:rsidTr="008E0F8B">
        <w:trPr>
          <w:trHeight w:val="773"/>
        </w:trPr>
        <w:tc>
          <w:tcPr>
            <w:tcW w:w="532" w:type="dxa"/>
          </w:tcPr>
          <w:p w14:paraId="3F734A78" w14:textId="77777777" w:rsidR="00603F1A" w:rsidRPr="008567BF" w:rsidRDefault="00EE7692" w:rsidP="00603F1A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44FCB080" w14:textId="66899799" w:rsidR="00603F1A" w:rsidRPr="00683D8E" w:rsidRDefault="00603F1A" w:rsidP="00C83393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مربوط به </w:t>
            </w:r>
            <w:r>
              <w:rPr>
                <w:rFonts w:cs="B Nazanin" w:hint="cs"/>
                <w:sz w:val="20"/>
                <w:szCs w:val="20"/>
                <w:rtl/>
              </w:rPr>
              <w:t>بیماریهای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حادتنفسی(</w:t>
            </w:r>
            <w:r>
              <w:rPr>
                <w:rFonts w:cs="B Nazanin"/>
                <w:sz w:val="20"/>
                <w:szCs w:val="20"/>
              </w:rPr>
              <w:t>ILI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="00C83393">
              <w:rPr>
                <w:rFonts w:cs="B Nazanin" w:hint="cs"/>
                <w:sz w:val="20"/>
                <w:szCs w:val="20"/>
                <w:rtl/>
                <w:lang w:bidi="fa-IR"/>
              </w:rPr>
              <w:t>را انجام می دهد و دستورالعمل تجویز تامیفلو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را </w:t>
            </w:r>
            <w:r w:rsidR="00C83393">
              <w:rPr>
                <w:rFonts w:cs="B Nazanin" w:hint="cs"/>
                <w:sz w:val="20"/>
                <w:szCs w:val="20"/>
                <w:rtl/>
              </w:rPr>
              <w:t>می داند</w:t>
            </w:r>
            <w:r w:rsidR="00951684">
              <w:rPr>
                <w:rFonts w:cs="B Nazanin" w:hint="cs"/>
                <w:sz w:val="20"/>
                <w:szCs w:val="20"/>
                <w:rtl/>
              </w:rPr>
              <w:t xml:space="preserve">  .</w:t>
            </w:r>
          </w:p>
          <w:p w14:paraId="2D0C0AFF" w14:textId="77777777" w:rsidR="00603F1A" w:rsidRPr="00683D8E" w:rsidRDefault="00603F1A" w:rsidP="00603F1A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14:paraId="420EB313" w14:textId="48757DEA" w:rsidR="00603F1A" w:rsidRPr="00683D8E" w:rsidRDefault="00603F1A" w:rsidP="00603F1A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صفر: </w:t>
            </w:r>
            <w:r>
              <w:rPr>
                <w:rFonts w:cs="B Nazanin" w:hint="cs"/>
                <w:sz w:val="20"/>
                <w:szCs w:val="20"/>
                <w:rtl/>
              </w:rPr>
              <w:t>عدم ارجاع بیمار جهت انجام تست مربوطه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ارجاع بیمار 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>پیگیری ارجاع بیمار و نتیجه تست</w:t>
            </w:r>
            <w:r w:rsidR="00F549C1">
              <w:rPr>
                <w:rFonts w:cs="B Nazanin" w:hint="cs"/>
                <w:sz w:val="20"/>
                <w:szCs w:val="20"/>
                <w:rtl/>
              </w:rPr>
              <w:t xml:space="preserve"> و درصورت ابتلا به آنفلوانزا تجویز تامیفلو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8F8C2F5" w14:textId="77777777" w:rsidR="00603F1A" w:rsidRPr="00B6774E" w:rsidRDefault="001526FA" w:rsidP="00603F1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A5C0FCB" w14:textId="77777777" w:rsidR="00603F1A" w:rsidRPr="00B6774E" w:rsidRDefault="001526FA" w:rsidP="00603F1A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14:paraId="08D6899C" w14:textId="77777777" w:rsidR="00603F1A" w:rsidRDefault="00603F1A" w:rsidP="00603F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2969D541" w14:textId="77777777" w:rsidR="00603F1A" w:rsidRDefault="00603F1A" w:rsidP="00603F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5C26DF33" w14:textId="77777777" w:rsidR="00603F1A" w:rsidRDefault="00603F1A" w:rsidP="00603F1A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C1313" w:rsidRPr="008567BF" w14:paraId="0D8C7C2F" w14:textId="77777777" w:rsidTr="008E0F8B">
        <w:trPr>
          <w:trHeight w:val="773"/>
        </w:trPr>
        <w:tc>
          <w:tcPr>
            <w:tcW w:w="532" w:type="dxa"/>
          </w:tcPr>
          <w:p w14:paraId="6DB5DECC" w14:textId="77777777" w:rsidR="008C1313" w:rsidRDefault="00EE7692" w:rsidP="008C1313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75312188" w14:textId="0933D7DD" w:rsidR="008C1313" w:rsidRPr="00683D8E" w:rsidRDefault="008C1313" w:rsidP="008C1313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مربوط به </w:t>
            </w:r>
            <w:r>
              <w:rPr>
                <w:rFonts w:cs="B Nazanin" w:hint="cs"/>
                <w:sz w:val="20"/>
                <w:szCs w:val="20"/>
                <w:rtl/>
              </w:rPr>
              <w:t>بیماریهای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شدید تنفسی(</w:t>
            </w:r>
            <w:r>
              <w:rPr>
                <w:rFonts w:cs="B Nazanin"/>
                <w:sz w:val="20"/>
                <w:szCs w:val="20"/>
              </w:rPr>
              <w:t>SARI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اطلاع دارد</w:t>
            </w:r>
            <w:r w:rsidR="00951684">
              <w:rPr>
                <w:rFonts w:cs="B Nazanin" w:hint="cs"/>
                <w:sz w:val="20"/>
                <w:szCs w:val="20"/>
                <w:rtl/>
              </w:rPr>
              <w:t xml:space="preserve">  .</w:t>
            </w:r>
          </w:p>
          <w:p w14:paraId="78E04E1F" w14:textId="77777777" w:rsidR="008C1313" w:rsidRPr="00683D8E" w:rsidRDefault="008C1313" w:rsidP="008C1313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14:paraId="5021F4DF" w14:textId="77777777" w:rsidR="008C1313" w:rsidRPr="00683D8E" w:rsidRDefault="008C1313" w:rsidP="008C1313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صفر: </w:t>
            </w:r>
            <w:r>
              <w:rPr>
                <w:rFonts w:cs="B Nazanin" w:hint="cs"/>
                <w:sz w:val="20"/>
                <w:szCs w:val="20"/>
                <w:rtl/>
              </w:rPr>
              <w:t>عدم آشنایی با تعریف این سندرم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با تعریف سندرم دارد 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آشنایی با تعریف سندرم دارد و نحوه مراقبت آن را می داند.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41BBE15C" w14:textId="77777777" w:rsidR="008C1313" w:rsidRPr="00B6774E" w:rsidRDefault="008C1313" w:rsidP="008C131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FC151CC" w14:textId="77777777" w:rsidR="008C1313" w:rsidRPr="00B6774E" w:rsidRDefault="008C1313" w:rsidP="008C1313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900" w:type="dxa"/>
          </w:tcPr>
          <w:p w14:paraId="166BF4F9" w14:textId="77777777" w:rsidR="008C1313" w:rsidRDefault="008C1313" w:rsidP="008C131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6A1C395" w14:textId="77777777" w:rsidR="008C1313" w:rsidRDefault="008C1313" w:rsidP="008C131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6D8FDC6" w14:textId="77777777" w:rsidR="008C1313" w:rsidRDefault="008C1313" w:rsidP="008C1313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322F5" w:rsidRPr="008567BF" w14:paraId="3940F4BD" w14:textId="77777777" w:rsidTr="008E0F8B">
        <w:trPr>
          <w:trHeight w:val="773"/>
        </w:trPr>
        <w:tc>
          <w:tcPr>
            <w:tcW w:w="532" w:type="dxa"/>
          </w:tcPr>
          <w:p w14:paraId="6184D616" w14:textId="77777777" w:rsidR="00C322F5" w:rsidRDefault="00EE7692" w:rsidP="00C322F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401600FB" w14:textId="2F8EAEA9" w:rsidR="00C322F5" w:rsidRPr="00683D8E" w:rsidRDefault="00C322F5" w:rsidP="00C322F5">
            <w:pPr>
              <w:spacing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پزشک</w:t>
            </w:r>
            <w:r w:rsidRPr="00A062A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از </w:t>
            </w:r>
            <w:r>
              <w:rPr>
                <w:rFonts w:cs="B Nazanin" w:hint="cs"/>
                <w:sz w:val="20"/>
                <w:szCs w:val="20"/>
                <w:rtl/>
              </w:rPr>
              <w:t>مراقبت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مربوط به </w:t>
            </w:r>
            <w:r>
              <w:rPr>
                <w:rFonts w:cs="B Nazanin" w:hint="cs"/>
                <w:sz w:val="20"/>
                <w:szCs w:val="20"/>
                <w:rtl/>
              </w:rPr>
              <w:t>سندرم های چهارگانه بیماریهای منتقله از آب و غذا اطلاع دارد</w:t>
            </w:r>
            <w:r w:rsidR="00951684">
              <w:rPr>
                <w:rFonts w:cs="B Nazanin" w:hint="cs"/>
                <w:sz w:val="20"/>
                <w:szCs w:val="20"/>
                <w:rtl/>
              </w:rPr>
              <w:t xml:space="preserve">  .</w:t>
            </w:r>
          </w:p>
          <w:p w14:paraId="273061BF" w14:textId="77777777" w:rsidR="00C322F5" w:rsidRPr="00683D8E" w:rsidRDefault="00C322F5" w:rsidP="00C322F5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14:paraId="06229795" w14:textId="77777777" w:rsidR="00C322F5" w:rsidRPr="00683D8E" w:rsidRDefault="00C322F5" w:rsidP="00C322F5">
            <w:pPr>
              <w:spacing w:line="240" w:lineRule="auto"/>
              <w:rPr>
                <w:rFonts w:cs="B Nazanin"/>
                <w:sz w:val="20"/>
                <w:szCs w:val="20"/>
                <w:rtl/>
              </w:rPr>
            </w:pP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صفر: </w:t>
            </w:r>
            <w:r>
              <w:rPr>
                <w:rFonts w:cs="B Nazanin" w:hint="cs"/>
                <w:sz w:val="20"/>
                <w:szCs w:val="20"/>
                <w:rtl/>
              </w:rPr>
              <w:t>عدم آشنایی با تعاریف این سندرمها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- 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>: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آشنایی با سندرم ها و تشخیص های افتراقی آن دارد 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2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-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آشنایی با سندرم ها و تشخیص های افتراقی آن دارد </w:t>
            </w:r>
            <w:r w:rsidRPr="00683D8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نحوه مراقبت آن را می داند.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81DF5A2" w14:textId="77777777" w:rsidR="00C322F5" w:rsidRPr="00B6774E" w:rsidRDefault="00C322F5" w:rsidP="00C322F5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654522" w14:textId="77777777" w:rsidR="00C322F5" w:rsidRPr="00B6774E" w:rsidRDefault="00C322F5" w:rsidP="00C322F5">
            <w:pPr>
              <w:spacing w:line="240" w:lineRule="auto"/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4</w:t>
            </w:r>
          </w:p>
        </w:tc>
        <w:tc>
          <w:tcPr>
            <w:tcW w:w="900" w:type="dxa"/>
          </w:tcPr>
          <w:p w14:paraId="3819F7CD" w14:textId="77777777" w:rsidR="00C322F5" w:rsidRDefault="00C322F5" w:rsidP="00C322F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57445421" w14:textId="77777777" w:rsidR="00C322F5" w:rsidRDefault="00C322F5" w:rsidP="00C322F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35C5BF6" w14:textId="77777777" w:rsidR="00C322F5" w:rsidRDefault="00C322F5" w:rsidP="00C322F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327" w:rsidRPr="008567BF" w14:paraId="3C7D9A09" w14:textId="77777777" w:rsidTr="008E0F8B">
        <w:trPr>
          <w:trHeight w:val="818"/>
        </w:trPr>
        <w:tc>
          <w:tcPr>
            <w:tcW w:w="532" w:type="dxa"/>
          </w:tcPr>
          <w:p w14:paraId="0BF9C09E" w14:textId="77777777" w:rsidR="00BD5327" w:rsidRPr="008567BF" w:rsidRDefault="00EE7692" w:rsidP="00BD532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>10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075F2B98" w14:textId="20B776A3" w:rsidR="00BD5327" w:rsidRPr="00BD5327" w:rsidRDefault="00F766A9" w:rsidP="00BD5327">
            <w:pPr>
              <w:spacing w:after="0" w:line="240" w:lineRule="auto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پزشک از شاخص طغیان بیماریهای منتقله از آب و غذا اطلاع دارد</w:t>
            </w:r>
            <w:r w:rsidR="00951684">
              <w:rPr>
                <w:rFonts w:ascii="Arial" w:hAnsi="Arial" w:cs="B Nazanin" w:hint="cs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918108D" w14:textId="2E55B13E" w:rsidR="00D861A3" w:rsidRPr="00D861A3" w:rsidRDefault="00D861A3" w:rsidP="00BD5327">
            <w:pPr>
              <w:spacing w:after="0" w:line="240" w:lineRule="auto"/>
              <w:jc w:val="both"/>
              <w:rPr>
                <w:rFonts w:ascii="Arial" w:hAnsi="Arial" w:cs="B Nazanin"/>
                <w:b/>
                <w:bCs/>
                <w:sz w:val="18"/>
                <w:szCs w:val="18"/>
                <w:rtl/>
              </w:rPr>
            </w:pPr>
            <w:r w:rsidRPr="00D861A3">
              <w:rPr>
                <w:rFonts w:ascii="Arial" w:hAnsi="Arial" w:cs="B Nazanin" w:hint="cs"/>
                <w:b/>
                <w:bCs/>
                <w:sz w:val="18"/>
                <w:szCs w:val="18"/>
                <w:rtl/>
              </w:rPr>
              <w:t xml:space="preserve">تعریف شاخص: </w:t>
            </w:r>
            <w:bookmarkStart w:id="0" w:name="_GoBack"/>
            <w:r w:rsidR="003F2697" w:rsidRPr="003F2697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u w:val="single"/>
                <w:rtl/>
                <w:lang w:bidi="fa-IR"/>
              </w:rPr>
              <w:t xml:space="preserve">5 </w:t>
            </w:r>
            <w:r w:rsidRPr="003F2697">
              <w:rPr>
                <w:rFonts w:ascii="Arial" w:hAnsi="Arial" w:cs="B Nazanin" w:hint="cs"/>
                <w:b/>
                <w:bCs/>
                <w:color w:val="FF0000"/>
                <w:sz w:val="18"/>
                <w:szCs w:val="18"/>
                <w:u w:val="single"/>
                <w:rtl/>
              </w:rPr>
              <w:t>در یکصد هزار جمعیت تحت پوشش</w:t>
            </w:r>
            <w:bookmarkEnd w:id="0"/>
          </w:p>
          <w:p w14:paraId="5B3FE31D" w14:textId="77777777" w:rsidR="00BD5327" w:rsidRPr="00BD5327" w:rsidRDefault="00F766A9" w:rsidP="00BD5327">
            <w:pPr>
              <w:spacing w:after="0"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sz w:val="20"/>
                <w:szCs w:val="20"/>
                <w:rtl/>
              </w:rPr>
              <w:t>صفر: عدم اطلاع از شاخص طغیان 1: اطلاع دارد ولی مداخلات لازم را نمی داند- 2:شاخص طغیان را در منطقه تحت پوشش خود محاسبه کرده و مداخلات لازم انجام شده است</w:t>
            </w:r>
          </w:p>
          <w:p w14:paraId="3CF8ACF9" w14:textId="77777777" w:rsidR="00BD5327" w:rsidRPr="00BD5327" w:rsidRDefault="00BD5327" w:rsidP="00BD5327">
            <w:pPr>
              <w:spacing w:after="0" w:line="240" w:lineRule="auto"/>
              <w:jc w:val="both"/>
              <w:rPr>
                <w:rFonts w:ascii="Arial" w:hAnsi="Arial" w:cs="B Nazanin"/>
                <w:sz w:val="20"/>
                <w:szCs w:val="20"/>
                <w:rtl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14:paraId="2B109357" w14:textId="77777777" w:rsidR="00BD5327" w:rsidRPr="00BD5327" w:rsidRDefault="00D861A3" w:rsidP="00BD532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F14400" w14:textId="77777777" w:rsidR="00BD5327" w:rsidRPr="00BD5327" w:rsidRDefault="00BD5327" w:rsidP="00BD5327">
            <w:pPr>
              <w:spacing w:after="0" w:line="240" w:lineRule="auto"/>
              <w:jc w:val="center"/>
              <w:rPr>
                <w:rFonts w:cs="B Titr"/>
                <w:sz w:val="20"/>
                <w:szCs w:val="20"/>
                <w:rtl/>
              </w:rPr>
            </w:pPr>
            <w:r w:rsidRPr="00BD5327">
              <w:rPr>
                <w:rFonts w:cs="B Titr" w:hint="cs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</w:tcPr>
          <w:p w14:paraId="03CA9436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0DA497CA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7E5FCE63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327" w:rsidRPr="008567BF" w14:paraId="31F18770" w14:textId="77777777" w:rsidTr="008E0F8B">
        <w:trPr>
          <w:trHeight w:val="818"/>
        </w:trPr>
        <w:tc>
          <w:tcPr>
            <w:tcW w:w="532" w:type="dxa"/>
          </w:tcPr>
          <w:p w14:paraId="398B1EAA" w14:textId="77777777" w:rsidR="00BD5327" w:rsidRPr="00ED4EF5" w:rsidRDefault="00EE7692" w:rsidP="00BD532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ED4EF5">
              <w:rPr>
                <w:rFonts w:cs="B Nazanin" w:hint="cs"/>
                <w:color w:val="000000" w:themeColor="text1"/>
                <w:rtl/>
              </w:rPr>
              <w:t>11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29243FF8" w14:textId="77777777" w:rsidR="00BD5327" w:rsidRPr="00ED4EF5" w:rsidRDefault="00BD5327" w:rsidP="00BD5327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پزشک در خصوص بیماری های زئونوز و نحوه مراقبت از انها (سالک </w:t>
            </w:r>
            <w:r w:rsidRPr="00ED4EF5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تب مالت </w:t>
            </w:r>
            <w:r w:rsidRPr="00ED4EF5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حیوان گزیدگی </w:t>
            </w:r>
            <w:r w:rsidRPr="00ED4EF5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تب خونریزی دهنده کریمه کنگو، گزش جانوران زهری و ..) آگاهی کافی دارد.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6EB6C942" w14:textId="77777777" w:rsidR="00BD5327" w:rsidRPr="00ED4EF5" w:rsidRDefault="00BD5327" w:rsidP="00BD5327">
            <w:pPr>
              <w:spacing w:before="240" w:after="0" w:line="24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صفر: آگاهی ندارد 1-: تا حدودی مسلط است </w:t>
            </w:r>
            <w:r w:rsidRPr="00ED4EF5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2 کاملا مسلط است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553E3B5" w14:textId="77777777" w:rsidR="00BD5327" w:rsidRPr="00ED4EF5" w:rsidRDefault="00BD5327" w:rsidP="00BD5327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D4EF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E5384FA" w14:textId="77777777" w:rsidR="00BD5327" w:rsidRPr="00ED4EF5" w:rsidRDefault="00BD5327" w:rsidP="00BD5327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D4EF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</w:tcPr>
          <w:p w14:paraId="552125CA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3B38E59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A68CF9D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327" w:rsidRPr="008567BF" w14:paraId="51405C06" w14:textId="77777777" w:rsidTr="008E0F8B">
        <w:trPr>
          <w:trHeight w:val="818"/>
        </w:trPr>
        <w:tc>
          <w:tcPr>
            <w:tcW w:w="532" w:type="dxa"/>
          </w:tcPr>
          <w:p w14:paraId="19E59F85" w14:textId="77777777" w:rsidR="00BD5327" w:rsidRPr="00ED4EF5" w:rsidRDefault="00EE7692" w:rsidP="00BD5327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ED4EF5">
              <w:rPr>
                <w:rFonts w:cs="B Nazanin" w:hint="cs"/>
                <w:color w:val="000000" w:themeColor="text1"/>
                <w:rtl/>
              </w:rPr>
              <w:t>12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19255DE7" w14:textId="77777777" w:rsidR="00BD5327" w:rsidRPr="00ED4EF5" w:rsidRDefault="00BD5327" w:rsidP="00BD5327">
            <w:pPr>
              <w:spacing w:after="0" w:line="240" w:lineRule="auto"/>
              <w:jc w:val="both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پزشک در خصوص بیماریهای منتقله از ناقلین (مالاریا ، پدیکولوزیس- بیماریهای منتقله از آئدس) آگاهی مطلوب دارد.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9901D51" w14:textId="77777777" w:rsidR="00BD5327" w:rsidRPr="00ED4EF5" w:rsidRDefault="00BD5327" w:rsidP="00BD5327">
            <w:pPr>
              <w:spacing w:before="240" w:after="0" w:line="240" w:lineRule="auto"/>
              <w:rPr>
                <w:rFonts w:ascii="Arial" w:hAnsi="Arial" w:cs="B Nazanin"/>
                <w:color w:val="000000" w:themeColor="text1"/>
                <w:sz w:val="20"/>
                <w:szCs w:val="20"/>
              </w:rPr>
            </w:pP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صفر: آگاهی ندارد 1-: تا حدودی مسلط است  </w:t>
            </w:r>
            <w:r w:rsidRPr="00ED4EF5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ED4EF5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2 کاملا مسلط است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38C18152" w14:textId="77777777" w:rsidR="00BD5327" w:rsidRPr="00ED4EF5" w:rsidRDefault="00BD5327" w:rsidP="00BD5327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D4EF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28AF8E8" w14:textId="77777777" w:rsidR="00BD5327" w:rsidRPr="00ED4EF5" w:rsidRDefault="00BD5327" w:rsidP="00BD5327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ED4EF5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</w:tcPr>
          <w:p w14:paraId="587BDF7B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23394D9F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863A1BA" w14:textId="77777777" w:rsidR="00BD5327" w:rsidRDefault="00BD5327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EF5" w:rsidRPr="008567BF" w14:paraId="62D9BA6A" w14:textId="77777777" w:rsidTr="0034683D">
        <w:trPr>
          <w:trHeight w:val="818"/>
        </w:trPr>
        <w:tc>
          <w:tcPr>
            <w:tcW w:w="532" w:type="dxa"/>
            <w:vAlign w:val="center"/>
          </w:tcPr>
          <w:p w14:paraId="2D172AE5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34683D">
              <w:rPr>
                <w:rFonts w:cs="B Nazanin" w:hint="cs"/>
                <w:color w:val="000000" w:themeColor="text1"/>
                <w:rtl/>
              </w:rPr>
              <w:t>13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6CD56F6D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پزشک در خصوص بیماریابی مالاریا نظارت بر مراقبین و بهورزان تحت پوشش دارد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53209970" w14:textId="77777777" w:rsidR="00ED4EF5" w:rsidRPr="0034683D" w:rsidRDefault="00ED4EF5" w:rsidP="0034683D">
            <w:pPr>
              <w:spacing w:before="240"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صفر: عدم بازدید و  عدم گزارش در دفتر  بازدید 1- : گزارش در دفتر بازدید در خصوص تعداد بیماریابی از جمعیت هدف(افاغنه)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4AB4CCF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AAE62FC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6F1849D1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11D4C2D3" w14:textId="77777777" w:rsidR="00ED4EF5" w:rsidRDefault="00ED4EF5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2A42E1B6" w14:textId="77777777" w:rsidR="00ED4EF5" w:rsidRDefault="00ED4EF5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D4EF5" w:rsidRPr="008567BF" w14:paraId="7E287923" w14:textId="77777777" w:rsidTr="00637C43">
        <w:trPr>
          <w:trHeight w:val="818"/>
        </w:trPr>
        <w:tc>
          <w:tcPr>
            <w:tcW w:w="532" w:type="dxa"/>
            <w:vAlign w:val="center"/>
          </w:tcPr>
          <w:p w14:paraId="55D1504B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34683D">
              <w:rPr>
                <w:rFonts w:cs="B Nazanin" w:hint="cs"/>
                <w:color w:val="000000" w:themeColor="text1"/>
                <w:rtl/>
              </w:rPr>
              <w:t>14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023AA4" w14:textId="28F1E26E" w:rsidR="00ED4EF5" w:rsidRPr="0034683D" w:rsidRDefault="00ED4EF5" w:rsidP="0034683D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پزشک در خصوص برنامه های زئونوز و ناقلین نظارت بر مراقبین و بهورزان تحت پوشش دارد</w:t>
            </w:r>
            <w:r w:rsidR="00951684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086E9" w14:textId="77777777" w:rsidR="00ED4EF5" w:rsidRPr="0034683D" w:rsidRDefault="00ED4EF5" w:rsidP="0034683D">
            <w:pPr>
              <w:spacing w:before="240"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صفر: عدم بازدید و عدم ثبت در دفتر گزارش-1- بازدید از برنامه ها و ثبت در دفتر گزارش (برنامه ها: تعداد بیماران ثبت شده در سامانه سیب </w:t>
            </w:r>
            <w:r w:rsidRPr="0034683D">
              <w:rPr>
                <w:rFonts w:ascii="Times New Roman" w:hAnsi="Times New Roman" w:cs="Times New Roman" w:hint="cs"/>
                <w:color w:val="000000" w:themeColor="text1"/>
                <w:sz w:val="20"/>
                <w:szCs w:val="20"/>
                <w:rtl/>
              </w:rPr>
              <w:t>–</w:t>
            </w:r>
            <w:r w:rsidRPr="0034683D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پیگیری بیماران و اطرافیان توسط مراقبت سلامت و بهورز)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D94709D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B0F3F3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34683D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398BA4F8" w14:textId="77777777" w:rsidR="00ED4EF5" w:rsidRPr="0034683D" w:rsidRDefault="00ED4EF5" w:rsidP="0034683D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3D4482F4" w14:textId="77777777" w:rsidR="00ED4EF5" w:rsidRDefault="00ED4EF5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0860A1B6" w14:textId="77777777" w:rsidR="00ED4EF5" w:rsidRDefault="00ED4EF5" w:rsidP="00BD5327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E2EBB" w:rsidRPr="008567BF" w14:paraId="6F1B4515" w14:textId="77777777" w:rsidTr="0034683D">
        <w:trPr>
          <w:trHeight w:val="818"/>
        </w:trPr>
        <w:tc>
          <w:tcPr>
            <w:tcW w:w="532" w:type="dxa"/>
            <w:vAlign w:val="center"/>
          </w:tcPr>
          <w:p w14:paraId="71BC327E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637C43">
              <w:rPr>
                <w:rFonts w:cs="B Nazanin" w:hint="cs"/>
                <w:color w:val="000000" w:themeColor="text1"/>
                <w:rtl/>
              </w:rPr>
              <w:t>15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5BE9F280" w14:textId="0F97B40B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اهتمام در خصوص برنامه </w:t>
            </w:r>
            <w:r w:rsidRPr="00637C43">
              <w:rPr>
                <w:rFonts w:ascii="Arial" w:hAnsi="Arial" w:cs="B Nazanin"/>
                <w:color w:val="000000" w:themeColor="text1"/>
                <w:sz w:val="20"/>
                <w:szCs w:val="20"/>
              </w:rPr>
              <w:t xml:space="preserve">STI </w:t>
            </w: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و بیماریابی و گزارش آن وجود دارد</w:t>
            </w:r>
            <w:r w:rsidRPr="00637C43">
              <w:rPr>
                <w:rFonts w:ascii="Arial" w:hAnsi="Arial" w:cs="B Nazanin"/>
                <w:color w:val="000000" w:themeColor="text1"/>
                <w:sz w:val="20"/>
                <w:szCs w:val="20"/>
              </w:rPr>
              <w:t>.</w:t>
            </w: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3908F38A" w14:textId="19552A99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صفر:عدم وجود مستندات 1-بیماريابی2- گزارش دهی</w:t>
            </w:r>
            <w:r w:rsidRPr="00637C43"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773C336" w14:textId="5E2AA110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14AC6F" w14:textId="3D840021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900" w:type="dxa"/>
            <w:vAlign w:val="center"/>
          </w:tcPr>
          <w:p w14:paraId="7727F28A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52909EA1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11226221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E2EBB" w:rsidRPr="008567BF" w14:paraId="41852ED7" w14:textId="77777777" w:rsidTr="0034683D">
        <w:trPr>
          <w:trHeight w:val="818"/>
        </w:trPr>
        <w:tc>
          <w:tcPr>
            <w:tcW w:w="532" w:type="dxa"/>
            <w:vAlign w:val="center"/>
          </w:tcPr>
          <w:p w14:paraId="04362035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 w:rsidRPr="00637C43">
              <w:rPr>
                <w:rFonts w:cs="B Nazanin" w:hint="cs"/>
                <w:color w:val="000000" w:themeColor="text1"/>
                <w:rtl/>
              </w:rPr>
              <w:t>16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2B7E422F" w14:textId="54E51BA3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پزشک از وضعیت شاخص ها و برنامه  غربالگری </w:t>
            </w:r>
            <w:r w:rsidRPr="00637C43">
              <w:rPr>
                <w:rFonts w:ascii="Arial" w:hAnsi="Arial" w:cs="B Nazanin"/>
                <w:color w:val="000000" w:themeColor="text1"/>
                <w:sz w:val="20"/>
                <w:szCs w:val="20"/>
              </w:rPr>
              <w:t>HIV</w:t>
            </w: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در زنان باردار تحت پوشش آن مرکز مطلع می باشد.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25BDD001" w14:textId="718D6D69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صفر: عدم اطلاعات 1- اطلاع از شاخص دارد 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DE18269" w14:textId="1C271265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F55045C" w14:textId="765E49A0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900" w:type="dxa"/>
            <w:vAlign w:val="center"/>
          </w:tcPr>
          <w:p w14:paraId="0B950DF9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045C70C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3FF1FD0A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E2EBB" w:rsidRPr="008567BF" w14:paraId="3FA75D33" w14:textId="77777777" w:rsidTr="0034683D">
        <w:trPr>
          <w:trHeight w:val="818"/>
        </w:trPr>
        <w:tc>
          <w:tcPr>
            <w:tcW w:w="532" w:type="dxa"/>
            <w:vAlign w:val="center"/>
          </w:tcPr>
          <w:p w14:paraId="2D62CF84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637C43">
              <w:rPr>
                <w:rFonts w:cs="B Nazanin" w:hint="cs"/>
                <w:color w:val="000000" w:themeColor="text1"/>
                <w:rtl/>
              </w:rPr>
              <w:t>17</w:t>
            </w:r>
          </w:p>
        </w:tc>
        <w:tc>
          <w:tcPr>
            <w:tcW w:w="3878" w:type="dxa"/>
            <w:shd w:val="clear" w:color="auto" w:fill="auto"/>
            <w:vAlign w:val="center"/>
          </w:tcPr>
          <w:p w14:paraId="42BFB386" w14:textId="79035A80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پزشک بر برنامه </w:t>
            </w:r>
            <w:r w:rsidRPr="00637C43">
              <w:rPr>
                <w:rFonts w:ascii="Arial" w:hAnsi="Arial" w:cs="B Nazanin"/>
                <w:color w:val="000000" w:themeColor="text1"/>
                <w:sz w:val="20"/>
                <w:szCs w:val="20"/>
                <w:lang w:bidi="fa-IR"/>
              </w:rPr>
              <w:t xml:space="preserve">PMTCT </w:t>
            </w: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نظارت دارد </w:t>
            </w:r>
          </w:p>
        </w:tc>
        <w:tc>
          <w:tcPr>
            <w:tcW w:w="3411" w:type="dxa"/>
            <w:shd w:val="clear" w:color="auto" w:fill="auto"/>
            <w:vAlign w:val="center"/>
          </w:tcPr>
          <w:p w14:paraId="4F56FAD7" w14:textId="6080C28C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صفر: عدم وجود مستندات نظارت 1-اطلاع از وجود تست سریع در مرکز  2- اطلاع از گروه های هدف مشمول غربالگری </w:t>
            </w:r>
            <w:r w:rsidRPr="00637C43">
              <w:rPr>
                <w:rFonts w:ascii="Arial" w:hAnsi="Arial" w:cs="B Nazanin"/>
                <w:color w:val="000000" w:themeColor="text1"/>
                <w:sz w:val="20"/>
                <w:szCs w:val="20"/>
                <w:lang w:bidi="fa-IR"/>
              </w:rPr>
              <w:t xml:space="preserve">HIV </w:t>
            </w:r>
            <w:r w:rsidRPr="00637C43">
              <w:rPr>
                <w:rFonts w:ascii="Sakkal Majalla" w:hAnsi="Sakkal Majalla" w:cs="Sakkal Majall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3–</w:t>
            </w: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ارجاع گروه هدف مشمول غربالگری جهت بررسی به متصدی انجام تست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56E1D7CE" w14:textId="0F1F107C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120E18A" w14:textId="5B445D1D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14:paraId="55792D98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24D6FE7B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66ED7B7D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EE2EBB" w:rsidRPr="008567BF" w14:paraId="4DA64F09" w14:textId="77777777" w:rsidTr="00637C43">
        <w:trPr>
          <w:trHeight w:val="818"/>
        </w:trPr>
        <w:tc>
          <w:tcPr>
            <w:tcW w:w="532" w:type="dxa"/>
            <w:vAlign w:val="center"/>
          </w:tcPr>
          <w:p w14:paraId="12AF51DC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rtl/>
              </w:rPr>
            </w:pPr>
            <w:r w:rsidRPr="00637C43">
              <w:rPr>
                <w:rFonts w:cs="B Nazanin" w:hint="cs"/>
                <w:color w:val="000000" w:themeColor="text1"/>
                <w:rtl/>
              </w:rPr>
              <w:t>18</w:t>
            </w:r>
          </w:p>
        </w:tc>
        <w:tc>
          <w:tcPr>
            <w:tcW w:w="3878" w:type="dxa"/>
            <w:tcBorders>
              <w:bottom w:val="nil"/>
            </w:tcBorders>
            <w:shd w:val="clear" w:color="auto" w:fill="auto"/>
            <w:vAlign w:val="center"/>
          </w:tcPr>
          <w:p w14:paraId="6AE420B6" w14:textId="22143840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پزشک از برنامه هپاتیت های ویروسی اطلاع دارد </w:t>
            </w:r>
            <w:r w:rsidR="00951684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 xml:space="preserve">  .</w:t>
            </w:r>
          </w:p>
        </w:tc>
        <w:tc>
          <w:tcPr>
            <w:tcW w:w="3411" w:type="dxa"/>
            <w:tcBorders>
              <w:bottom w:val="nil"/>
            </w:tcBorders>
            <w:shd w:val="clear" w:color="auto" w:fill="auto"/>
            <w:vAlign w:val="center"/>
          </w:tcPr>
          <w:p w14:paraId="4CC7E45F" w14:textId="795A3C03" w:rsidR="00EE2EBB" w:rsidRPr="00637C43" w:rsidRDefault="00EE2EBB" w:rsidP="00EE2EBB">
            <w:pPr>
              <w:spacing w:after="0" w:line="240" w:lineRule="auto"/>
              <w:jc w:val="center"/>
              <w:rPr>
                <w:rFonts w:ascii="Arial" w:hAnsi="Arial" w:cs="B Nazanin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ascii="Arial" w:hAnsi="Arial" w:cs="B Nazanin" w:hint="cs"/>
                <w:color w:val="000000" w:themeColor="text1"/>
                <w:sz w:val="20"/>
                <w:szCs w:val="20"/>
                <w:rtl/>
              </w:rPr>
              <w:t>صفر: عدم اطلاعات1- گروه های هدف مشمول واکسیناسیون هپاتیت ب 2- وضعیت غربالگری، شناسایی و درمان بیماران هپاتیت سی3- اطلاع از آموزش شپ هپاتیت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B90ECE6" w14:textId="16A823CA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1DD0BF8" w14:textId="63D8F811" w:rsidR="00EE2EBB" w:rsidRPr="00637C43" w:rsidRDefault="00EE2EBB" w:rsidP="00EE2EBB">
            <w:pPr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</w:rPr>
            </w:pPr>
            <w:r w:rsidRPr="00637C43">
              <w:rPr>
                <w:rFonts w:cs="B Titr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900" w:type="dxa"/>
            <w:vAlign w:val="center"/>
          </w:tcPr>
          <w:p w14:paraId="48210FD2" w14:textId="77777777" w:rsidR="00EE2EBB" w:rsidRPr="00637C43" w:rsidRDefault="00EE2EBB" w:rsidP="00EE2EBB">
            <w:pPr>
              <w:spacing w:after="0" w:line="240" w:lineRule="auto"/>
              <w:jc w:val="center"/>
              <w:rPr>
                <w:rFonts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3768C654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92" w:type="dxa"/>
          </w:tcPr>
          <w:p w14:paraId="498D5297" w14:textId="77777777" w:rsidR="00EE2EBB" w:rsidRDefault="00EE2EBB" w:rsidP="00EE2EBB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BD5327" w:rsidRPr="008567BF" w14:paraId="3ADAFB8B" w14:textId="77777777" w:rsidTr="00752525">
        <w:trPr>
          <w:trHeight w:val="818"/>
        </w:trPr>
        <w:tc>
          <w:tcPr>
            <w:tcW w:w="11511" w:type="dxa"/>
            <w:gridSpan w:val="8"/>
          </w:tcPr>
          <w:p w14:paraId="0032E07E" w14:textId="7FE925BD" w:rsidR="00BD5327" w:rsidRPr="00951684" w:rsidRDefault="00BD5327" w:rsidP="003F378B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951684">
              <w:rPr>
                <w:rFonts w:cs="B Nazanin"/>
                <w:b/>
                <w:bCs/>
                <w:rtl/>
              </w:rPr>
              <w:t>جمع امت</w:t>
            </w:r>
            <w:r w:rsidRPr="00951684">
              <w:rPr>
                <w:rFonts w:cs="B Nazanin" w:hint="cs"/>
                <w:b/>
                <w:bCs/>
                <w:rtl/>
              </w:rPr>
              <w:t>ی</w:t>
            </w:r>
            <w:r w:rsidRPr="00951684">
              <w:rPr>
                <w:rFonts w:cs="B Nazanin" w:hint="eastAsia"/>
                <w:b/>
                <w:bCs/>
                <w:rtl/>
              </w:rPr>
              <w:t>از</w:t>
            </w:r>
            <w:r w:rsidRPr="00951684">
              <w:rPr>
                <w:rFonts w:cs="B Nazanin"/>
                <w:b/>
                <w:bCs/>
                <w:rtl/>
              </w:rPr>
              <w:t xml:space="preserve"> با ضر</w:t>
            </w:r>
            <w:r w:rsidRPr="00951684">
              <w:rPr>
                <w:rFonts w:cs="B Nazanin" w:hint="cs"/>
                <w:b/>
                <w:bCs/>
                <w:rtl/>
              </w:rPr>
              <w:t>ی</w:t>
            </w:r>
            <w:r w:rsidRPr="00951684">
              <w:rPr>
                <w:rFonts w:cs="B Nazanin" w:hint="eastAsia"/>
                <w:b/>
                <w:bCs/>
                <w:rtl/>
              </w:rPr>
              <w:t>ب</w:t>
            </w:r>
            <w:r w:rsidRPr="00951684">
              <w:rPr>
                <w:rFonts w:cs="B Nazanin"/>
                <w:b/>
                <w:bCs/>
                <w:rtl/>
              </w:rPr>
              <w:t xml:space="preserve"> : </w:t>
            </w:r>
            <w:r w:rsidR="005B2F6C" w:rsidRPr="00951684">
              <w:rPr>
                <w:rFonts w:cs="B Nazanin" w:hint="cs"/>
                <w:b/>
                <w:bCs/>
                <w:rtl/>
              </w:rPr>
              <w:t>6</w:t>
            </w:r>
            <w:r w:rsidR="003F378B" w:rsidRPr="00951684">
              <w:rPr>
                <w:rFonts w:cs="B Nazanin" w:hint="cs"/>
                <w:b/>
                <w:bCs/>
                <w:rtl/>
              </w:rPr>
              <w:t>5</w:t>
            </w:r>
            <w:r w:rsidRPr="00951684">
              <w:rPr>
                <w:rFonts w:cs="B Nazanin"/>
                <w:b/>
                <w:bCs/>
                <w:rtl/>
              </w:rPr>
              <w:t xml:space="preserve">                  جمع امت</w:t>
            </w:r>
            <w:r w:rsidRPr="00951684">
              <w:rPr>
                <w:rFonts w:cs="B Nazanin" w:hint="cs"/>
                <w:b/>
                <w:bCs/>
                <w:rtl/>
              </w:rPr>
              <w:t>ی</w:t>
            </w:r>
            <w:r w:rsidRPr="00951684">
              <w:rPr>
                <w:rFonts w:cs="B Nazanin" w:hint="eastAsia"/>
                <w:b/>
                <w:bCs/>
                <w:rtl/>
              </w:rPr>
              <w:t>از</w:t>
            </w:r>
            <w:r w:rsidRPr="00951684">
              <w:rPr>
                <w:rFonts w:cs="B Nazanin"/>
                <w:b/>
                <w:bCs/>
                <w:rtl/>
              </w:rPr>
              <w:t xml:space="preserve"> مکتسبه باضر</w:t>
            </w:r>
            <w:r w:rsidRPr="00951684">
              <w:rPr>
                <w:rFonts w:cs="B Nazanin" w:hint="cs"/>
                <w:b/>
                <w:bCs/>
                <w:rtl/>
              </w:rPr>
              <w:t>ی</w:t>
            </w:r>
            <w:r w:rsidRPr="00951684">
              <w:rPr>
                <w:rFonts w:cs="B Nazanin" w:hint="eastAsia"/>
                <w:b/>
                <w:bCs/>
                <w:rtl/>
              </w:rPr>
              <w:t>ب</w:t>
            </w:r>
            <w:r w:rsidRPr="00951684">
              <w:rPr>
                <w:rFonts w:cs="B Nazanin"/>
                <w:b/>
                <w:bCs/>
                <w:rtl/>
              </w:rPr>
              <w:t xml:space="preserve"> :  ................                                              درصد امت</w:t>
            </w:r>
            <w:r w:rsidRPr="00951684">
              <w:rPr>
                <w:rFonts w:cs="B Nazanin" w:hint="cs"/>
                <w:b/>
                <w:bCs/>
                <w:rtl/>
              </w:rPr>
              <w:t>ی</w:t>
            </w:r>
            <w:r w:rsidRPr="00951684">
              <w:rPr>
                <w:rFonts w:cs="B Nazanin" w:hint="eastAsia"/>
                <w:b/>
                <w:bCs/>
                <w:rtl/>
              </w:rPr>
              <w:t>از</w:t>
            </w:r>
            <w:r w:rsidRPr="00951684">
              <w:rPr>
                <w:rFonts w:cs="B Nazanin"/>
                <w:b/>
                <w:bCs/>
                <w:rtl/>
              </w:rPr>
              <w:t xml:space="preserve"> مکتسبه : ......................</w:t>
            </w:r>
          </w:p>
        </w:tc>
      </w:tr>
    </w:tbl>
    <w:p w14:paraId="7DF0DF0E" w14:textId="77777777" w:rsidR="00BD5327" w:rsidRDefault="00BD5327" w:rsidP="00B378B1">
      <w:pPr>
        <w:rPr>
          <w:rtl/>
          <w:lang w:bidi="fa-IR"/>
        </w:rPr>
      </w:pPr>
    </w:p>
    <w:p w14:paraId="1CAA2954" w14:textId="77777777" w:rsidR="00BD5327" w:rsidRDefault="00BD5327" w:rsidP="00B378B1">
      <w:pPr>
        <w:rPr>
          <w:rtl/>
          <w:lang w:bidi="fa-IR"/>
        </w:rPr>
      </w:pPr>
    </w:p>
    <w:p w14:paraId="47003E20" w14:textId="77777777" w:rsidR="00BD5327" w:rsidRDefault="00BD5327" w:rsidP="00B378B1">
      <w:pPr>
        <w:rPr>
          <w:rtl/>
          <w:lang w:bidi="fa-IR"/>
        </w:rPr>
      </w:pPr>
    </w:p>
    <w:sectPr w:rsidR="00BD5327" w:rsidSect="00136167">
      <w:pgSz w:w="12240" w:h="15840"/>
      <w:pgMar w:top="1440" w:right="1467" w:bottom="1440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234653D1-7B2A-453B-84FE-34B163AF755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2" w:fontKey="{F39629AF-F9BD-4CE8-8811-AA7A44E33544}"/>
    <w:embedBold r:id="rId3" w:fontKey="{844AD5D7-DD0A-4037-860B-B853F04709D4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9410BDD0-647E-4948-8A5A-7B92D8A60A0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5" w:subsetted="1" w:fontKey="{4D8B32A8-7880-433D-8F03-0E168E74598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A7B"/>
    <w:rsid w:val="0001454D"/>
    <w:rsid w:val="00023409"/>
    <w:rsid w:val="00027648"/>
    <w:rsid w:val="00052A7B"/>
    <w:rsid w:val="00066B19"/>
    <w:rsid w:val="00074FBF"/>
    <w:rsid w:val="00092B30"/>
    <w:rsid w:val="00093E44"/>
    <w:rsid w:val="000C5B0C"/>
    <w:rsid w:val="000F596A"/>
    <w:rsid w:val="001323EC"/>
    <w:rsid w:val="00136167"/>
    <w:rsid w:val="001526FA"/>
    <w:rsid w:val="00161E66"/>
    <w:rsid w:val="00162D5F"/>
    <w:rsid w:val="00165B84"/>
    <w:rsid w:val="001678D8"/>
    <w:rsid w:val="001A22ED"/>
    <w:rsid w:val="001B2E1E"/>
    <w:rsid w:val="001B79E0"/>
    <w:rsid w:val="001E7319"/>
    <w:rsid w:val="00224519"/>
    <w:rsid w:val="00263BBB"/>
    <w:rsid w:val="00274DBF"/>
    <w:rsid w:val="002B5E3F"/>
    <w:rsid w:val="002B788F"/>
    <w:rsid w:val="002D012B"/>
    <w:rsid w:val="002D1C21"/>
    <w:rsid w:val="002D4426"/>
    <w:rsid w:val="0030142B"/>
    <w:rsid w:val="003430DA"/>
    <w:rsid w:val="00344514"/>
    <w:rsid w:val="0034683D"/>
    <w:rsid w:val="0035125D"/>
    <w:rsid w:val="003559CE"/>
    <w:rsid w:val="003C7A71"/>
    <w:rsid w:val="003D0B61"/>
    <w:rsid w:val="003E6AEB"/>
    <w:rsid w:val="003F2697"/>
    <w:rsid w:val="003F378B"/>
    <w:rsid w:val="0042625D"/>
    <w:rsid w:val="004563E8"/>
    <w:rsid w:val="00490377"/>
    <w:rsid w:val="0049180C"/>
    <w:rsid w:val="00493F44"/>
    <w:rsid w:val="004B437D"/>
    <w:rsid w:val="004C5736"/>
    <w:rsid w:val="004E1461"/>
    <w:rsid w:val="004F2394"/>
    <w:rsid w:val="004F5A03"/>
    <w:rsid w:val="00511504"/>
    <w:rsid w:val="005139EB"/>
    <w:rsid w:val="00535D8B"/>
    <w:rsid w:val="005415C4"/>
    <w:rsid w:val="0055011F"/>
    <w:rsid w:val="00555490"/>
    <w:rsid w:val="005605C5"/>
    <w:rsid w:val="00592C25"/>
    <w:rsid w:val="005A3C70"/>
    <w:rsid w:val="005B1F74"/>
    <w:rsid w:val="005B2F6C"/>
    <w:rsid w:val="005D365E"/>
    <w:rsid w:val="00603F1A"/>
    <w:rsid w:val="0062761B"/>
    <w:rsid w:val="00630316"/>
    <w:rsid w:val="00637C43"/>
    <w:rsid w:val="00643360"/>
    <w:rsid w:val="0064401F"/>
    <w:rsid w:val="0068304D"/>
    <w:rsid w:val="00683D8E"/>
    <w:rsid w:val="006C680A"/>
    <w:rsid w:val="00714E00"/>
    <w:rsid w:val="00721A38"/>
    <w:rsid w:val="0072710C"/>
    <w:rsid w:val="00752525"/>
    <w:rsid w:val="00754B2C"/>
    <w:rsid w:val="007565C4"/>
    <w:rsid w:val="00785743"/>
    <w:rsid w:val="007A6A21"/>
    <w:rsid w:val="007B27D7"/>
    <w:rsid w:val="007C1E09"/>
    <w:rsid w:val="007E1C46"/>
    <w:rsid w:val="007E210C"/>
    <w:rsid w:val="007F3841"/>
    <w:rsid w:val="008114DF"/>
    <w:rsid w:val="00816E06"/>
    <w:rsid w:val="00823CE7"/>
    <w:rsid w:val="00841EBC"/>
    <w:rsid w:val="008567BF"/>
    <w:rsid w:val="008711F1"/>
    <w:rsid w:val="00877745"/>
    <w:rsid w:val="008B4E19"/>
    <w:rsid w:val="008B6B9C"/>
    <w:rsid w:val="008B7893"/>
    <w:rsid w:val="008C1313"/>
    <w:rsid w:val="008E071A"/>
    <w:rsid w:val="008E0F8B"/>
    <w:rsid w:val="008E387A"/>
    <w:rsid w:val="008E73ED"/>
    <w:rsid w:val="008F4039"/>
    <w:rsid w:val="008F6F48"/>
    <w:rsid w:val="009059CF"/>
    <w:rsid w:val="00941BAC"/>
    <w:rsid w:val="009515DF"/>
    <w:rsid w:val="00951684"/>
    <w:rsid w:val="0098299F"/>
    <w:rsid w:val="009834BC"/>
    <w:rsid w:val="009D4EAC"/>
    <w:rsid w:val="009D7B07"/>
    <w:rsid w:val="00A062AC"/>
    <w:rsid w:val="00A1618E"/>
    <w:rsid w:val="00A40317"/>
    <w:rsid w:val="00A42729"/>
    <w:rsid w:val="00A61890"/>
    <w:rsid w:val="00AD6A10"/>
    <w:rsid w:val="00AF4A36"/>
    <w:rsid w:val="00AF7315"/>
    <w:rsid w:val="00AF7D8E"/>
    <w:rsid w:val="00B377D2"/>
    <w:rsid w:val="00B378B1"/>
    <w:rsid w:val="00B415A3"/>
    <w:rsid w:val="00B70488"/>
    <w:rsid w:val="00B758AD"/>
    <w:rsid w:val="00B81D8E"/>
    <w:rsid w:val="00BD5327"/>
    <w:rsid w:val="00BE172D"/>
    <w:rsid w:val="00C02912"/>
    <w:rsid w:val="00C13184"/>
    <w:rsid w:val="00C322F5"/>
    <w:rsid w:val="00C54AE8"/>
    <w:rsid w:val="00C73E6F"/>
    <w:rsid w:val="00C83393"/>
    <w:rsid w:val="00CE196C"/>
    <w:rsid w:val="00CE7935"/>
    <w:rsid w:val="00CF0DB6"/>
    <w:rsid w:val="00D10927"/>
    <w:rsid w:val="00D16BC8"/>
    <w:rsid w:val="00D31DD8"/>
    <w:rsid w:val="00D37387"/>
    <w:rsid w:val="00D463FD"/>
    <w:rsid w:val="00D52E9B"/>
    <w:rsid w:val="00D861A3"/>
    <w:rsid w:val="00D95321"/>
    <w:rsid w:val="00DB0636"/>
    <w:rsid w:val="00DD611B"/>
    <w:rsid w:val="00E02FCD"/>
    <w:rsid w:val="00E12F90"/>
    <w:rsid w:val="00E21531"/>
    <w:rsid w:val="00E3473E"/>
    <w:rsid w:val="00E6353B"/>
    <w:rsid w:val="00E8374C"/>
    <w:rsid w:val="00E957BD"/>
    <w:rsid w:val="00E95F8E"/>
    <w:rsid w:val="00EB4EAC"/>
    <w:rsid w:val="00EC0630"/>
    <w:rsid w:val="00ED4108"/>
    <w:rsid w:val="00ED4EF5"/>
    <w:rsid w:val="00EE2EBB"/>
    <w:rsid w:val="00EE7692"/>
    <w:rsid w:val="00EF536C"/>
    <w:rsid w:val="00F0534F"/>
    <w:rsid w:val="00F178B7"/>
    <w:rsid w:val="00F35795"/>
    <w:rsid w:val="00F43BFB"/>
    <w:rsid w:val="00F44B23"/>
    <w:rsid w:val="00F549C1"/>
    <w:rsid w:val="00F62CA3"/>
    <w:rsid w:val="00F75BE2"/>
    <w:rsid w:val="00F75FD1"/>
    <w:rsid w:val="00F766A9"/>
    <w:rsid w:val="00FA50CD"/>
    <w:rsid w:val="00FA622E"/>
    <w:rsid w:val="00FB14EA"/>
    <w:rsid w:val="00FD7B28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C8638"/>
  <w15:chartTrackingRefBased/>
  <w15:docId w15:val="{B09BDF4B-1CC7-4383-9739-552D8C21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60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401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4F5A0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A.R.I</cp:lastModifiedBy>
  <cp:revision>13</cp:revision>
  <cp:lastPrinted>2019-11-19T08:50:00Z</cp:lastPrinted>
  <dcterms:created xsi:type="dcterms:W3CDTF">2023-05-02T07:14:00Z</dcterms:created>
  <dcterms:modified xsi:type="dcterms:W3CDTF">2024-04-07T09:45:00Z</dcterms:modified>
</cp:coreProperties>
</file>