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8F3" w:rsidRDefault="00B278F3" w:rsidP="00B278F3">
      <w:pPr>
        <w:jc w:val="center"/>
        <w:rPr>
          <w:rFonts w:cs="B Titr"/>
          <w:color w:val="4472C4" w:themeColor="accent5"/>
          <w:sz w:val="28"/>
          <w:szCs w:val="28"/>
          <w:rtl/>
          <w:lang w:bidi="fa-IR"/>
        </w:rPr>
      </w:pPr>
      <w:r w:rsidRPr="00B278F3">
        <w:rPr>
          <w:rFonts w:cs="B Titr"/>
          <w:color w:val="4472C4" w:themeColor="accent5"/>
          <w:sz w:val="28"/>
          <w:szCs w:val="28"/>
          <w:rtl/>
          <w:lang w:bidi="fa-IR"/>
        </w:rPr>
        <w:t>گزارش آموزش سلامت دوران بلوغ به دانش آموزان/ والد</w:t>
      </w:r>
      <w:r w:rsidRPr="00B278F3">
        <w:rPr>
          <w:rFonts w:cs="B Titr" w:hint="cs"/>
          <w:color w:val="4472C4" w:themeColor="accent5"/>
          <w:sz w:val="28"/>
          <w:szCs w:val="28"/>
          <w:rtl/>
          <w:lang w:bidi="fa-IR"/>
        </w:rPr>
        <w:t>ی</w:t>
      </w:r>
      <w:r w:rsidRPr="00B278F3">
        <w:rPr>
          <w:rFonts w:cs="B Titr" w:hint="eastAsia"/>
          <w:color w:val="4472C4" w:themeColor="accent5"/>
          <w:sz w:val="28"/>
          <w:szCs w:val="28"/>
          <w:rtl/>
          <w:lang w:bidi="fa-IR"/>
        </w:rPr>
        <w:t>ن</w:t>
      </w:r>
      <w:r w:rsidRPr="00B278F3">
        <w:rPr>
          <w:rFonts w:cs="B Titr"/>
          <w:color w:val="4472C4" w:themeColor="accent5"/>
          <w:sz w:val="28"/>
          <w:szCs w:val="28"/>
          <w:rtl/>
          <w:lang w:bidi="fa-IR"/>
        </w:rPr>
        <w:t xml:space="preserve">/کادر مدارس تحت پوشش شهرستان ................. </w:t>
      </w:r>
    </w:p>
    <w:p w:rsidR="00F50ABF" w:rsidRPr="00B278F3" w:rsidRDefault="00B278F3" w:rsidP="00B278F3">
      <w:pPr>
        <w:jc w:val="center"/>
        <w:rPr>
          <w:rFonts w:cs="B Titr" w:hint="cs"/>
          <w:color w:val="4472C4" w:themeColor="accent5"/>
          <w:sz w:val="28"/>
          <w:szCs w:val="28"/>
          <w:rtl/>
          <w:lang w:bidi="fa-IR"/>
        </w:rPr>
      </w:pPr>
      <w:r w:rsidRPr="00B278F3">
        <w:rPr>
          <w:rFonts w:cs="B Titr"/>
          <w:color w:val="4472C4" w:themeColor="accent5"/>
          <w:sz w:val="28"/>
          <w:szCs w:val="28"/>
          <w:rtl/>
          <w:lang w:bidi="fa-IR"/>
        </w:rPr>
        <w:t xml:space="preserve"> در سال تحص</w:t>
      </w:r>
      <w:r w:rsidRPr="00B278F3">
        <w:rPr>
          <w:rFonts w:cs="B Titr" w:hint="cs"/>
          <w:color w:val="4472C4" w:themeColor="accent5"/>
          <w:sz w:val="28"/>
          <w:szCs w:val="28"/>
          <w:rtl/>
          <w:lang w:bidi="fa-IR"/>
        </w:rPr>
        <w:t>ی</w:t>
      </w:r>
      <w:r w:rsidRPr="00B278F3">
        <w:rPr>
          <w:rFonts w:cs="B Titr" w:hint="eastAsia"/>
          <w:color w:val="4472C4" w:themeColor="accent5"/>
          <w:sz w:val="28"/>
          <w:szCs w:val="28"/>
          <w:rtl/>
          <w:lang w:bidi="fa-IR"/>
        </w:rPr>
        <w:t>ل</w:t>
      </w:r>
      <w:r w:rsidRPr="00B278F3">
        <w:rPr>
          <w:rFonts w:cs="B Titr" w:hint="cs"/>
          <w:color w:val="4472C4" w:themeColor="accent5"/>
          <w:sz w:val="28"/>
          <w:szCs w:val="28"/>
          <w:rtl/>
          <w:lang w:bidi="fa-IR"/>
        </w:rPr>
        <w:t>ی</w:t>
      </w:r>
      <w:r w:rsidRPr="00B278F3">
        <w:rPr>
          <w:rFonts w:cs="B Titr"/>
          <w:color w:val="4472C4" w:themeColor="accent5"/>
          <w:sz w:val="28"/>
          <w:szCs w:val="28"/>
          <w:rtl/>
          <w:lang w:bidi="fa-IR"/>
        </w:rPr>
        <w:t xml:space="preserve"> 1403-</w:t>
      </w:r>
      <w:bookmarkStart w:id="0" w:name="_GoBack"/>
      <w:bookmarkEnd w:id="0"/>
      <w:r w:rsidRPr="00B278F3">
        <w:rPr>
          <w:rFonts w:cs="B Titr"/>
          <w:color w:val="4472C4" w:themeColor="accent5"/>
          <w:sz w:val="28"/>
          <w:szCs w:val="28"/>
          <w:rtl/>
          <w:lang w:bidi="fa-IR"/>
        </w:rPr>
        <w:t>1402</w:t>
      </w:r>
    </w:p>
    <w:tbl>
      <w:tblPr>
        <w:bidiVisual/>
        <w:tblW w:w="13028" w:type="dxa"/>
        <w:tblInd w:w="-10" w:type="dxa"/>
        <w:tblLook w:val="04A0" w:firstRow="1" w:lastRow="0" w:firstColumn="1" w:lastColumn="0" w:noHBand="0" w:noVBand="1"/>
      </w:tblPr>
      <w:tblGrid>
        <w:gridCol w:w="1624"/>
        <w:gridCol w:w="1082"/>
        <w:gridCol w:w="1677"/>
        <w:gridCol w:w="1676"/>
        <w:gridCol w:w="1676"/>
        <w:gridCol w:w="1679"/>
        <w:gridCol w:w="1938"/>
        <w:gridCol w:w="1676"/>
      </w:tblGrid>
      <w:tr w:rsidR="00B278F3" w:rsidRPr="00B278F3" w:rsidTr="0010114A">
        <w:trPr>
          <w:trHeight w:val="330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B278F3" w:rsidRPr="00B278F3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B278F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شهرستان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B278F3" w:rsidRPr="00B278F3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278F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تعداد دانش آموزان 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B278F3" w:rsidRPr="00B278F3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278F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تعداد والدین دانش آموزان  آموزش دیده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B278F3" w:rsidRPr="00B278F3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278F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تعداد کادر مدارس آموزش دیده</w:t>
            </w:r>
          </w:p>
        </w:tc>
      </w:tr>
      <w:tr w:rsidR="00B278F3" w:rsidRPr="00B278F3" w:rsidTr="0010114A">
        <w:trPr>
          <w:trHeight w:val="402"/>
        </w:trPr>
        <w:tc>
          <w:tcPr>
            <w:tcW w:w="16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8F3" w:rsidRPr="00B278F3" w:rsidRDefault="00B278F3" w:rsidP="0010114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B278F3" w:rsidRPr="00B278F3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278F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پایه هفتم دختر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B278F3" w:rsidRPr="00B278F3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278F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پایه چهارم دختر آموزش دیده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B278F3" w:rsidRPr="00B278F3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278F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پایه هفتم پسر آموزش دیده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B278F3" w:rsidRPr="00B278F3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278F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سایر پایه های آموزش دیده (دختر و پسر)</w:t>
            </w: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8F3" w:rsidRPr="00B278F3" w:rsidRDefault="00B278F3" w:rsidP="0010114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8F3" w:rsidRPr="00B278F3" w:rsidRDefault="00B278F3" w:rsidP="0010114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B278F3" w:rsidRPr="00B278F3" w:rsidTr="0010114A">
        <w:trPr>
          <w:trHeight w:val="316"/>
        </w:trPr>
        <w:tc>
          <w:tcPr>
            <w:tcW w:w="16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8F3" w:rsidRPr="00B278F3" w:rsidRDefault="00B278F3" w:rsidP="0010114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B278F3" w:rsidRPr="00B278F3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278F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تعداد کل 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B278F3" w:rsidRPr="00B278F3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</w:pPr>
            <w:r w:rsidRPr="00B278F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تعداد  آموزش دیده  </w:t>
            </w: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8F3" w:rsidRPr="00B278F3" w:rsidRDefault="00B278F3" w:rsidP="0010114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8F3" w:rsidRPr="00B278F3" w:rsidRDefault="00B278F3" w:rsidP="0010114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8F3" w:rsidRPr="00B278F3" w:rsidRDefault="00B278F3" w:rsidP="0010114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8F3" w:rsidRPr="00B278F3" w:rsidRDefault="00B278F3" w:rsidP="0010114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8F3" w:rsidRPr="00B278F3" w:rsidRDefault="00B278F3" w:rsidP="0010114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B278F3" w:rsidRPr="00B278F3" w:rsidTr="0010114A">
        <w:trPr>
          <w:trHeight w:val="618"/>
        </w:trPr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F3" w:rsidRPr="00B278F3" w:rsidRDefault="00B278F3" w:rsidP="0010114A">
            <w:pPr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B278F3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F3" w:rsidRPr="00B278F3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</w:rPr>
            </w:pPr>
            <w:r w:rsidRPr="00B278F3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F3" w:rsidRPr="00B278F3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B278F3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F3" w:rsidRPr="00B278F3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B278F3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F3" w:rsidRPr="00B278F3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B278F3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F3" w:rsidRPr="00B278F3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B278F3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F3" w:rsidRPr="00B278F3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B278F3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8F3" w:rsidRPr="00B278F3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0000"/>
                <w:rtl/>
              </w:rPr>
            </w:pPr>
            <w:r w:rsidRPr="00B278F3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</w:tr>
    </w:tbl>
    <w:p w:rsidR="00B278F3" w:rsidRDefault="00B278F3"/>
    <w:sectPr w:rsidR="00B278F3" w:rsidSect="00B278F3">
      <w:pgSz w:w="15840" w:h="12240" w:orient="landscape"/>
      <w:pgMar w:top="24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F3"/>
    <w:rsid w:val="00B278F3"/>
    <w:rsid w:val="00F5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249DF"/>
  <w15:chartTrackingRefBased/>
  <w15:docId w15:val="{796D8B18-7CE5-46AE-B1C9-2B914B9E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9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1</cp:revision>
  <dcterms:created xsi:type="dcterms:W3CDTF">2023-10-02T05:31:00Z</dcterms:created>
  <dcterms:modified xsi:type="dcterms:W3CDTF">2023-10-02T05:35:00Z</dcterms:modified>
</cp:coreProperties>
</file>