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468"/>
        <w:bidiVisual/>
        <w:tblW w:w="10351" w:type="dxa"/>
        <w:tblLayout w:type="fixed"/>
        <w:tblLook w:val="01E0" w:firstRow="1" w:lastRow="1" w:firstColumn="1" w:lastColumn="1" w:noHBand="0" w:noVBand="0"/>
      </w:tblPr>
      <w:tblGrid>
        <w:gridCol w:w="709"/>
        <w:gridCol w:w="9642"/>
      </w:tblGrid>
      <w:tr w:rsidR="00D1273D" w:rsidTr="00D1273D">
        <w:tc>
          <w:tcPr>
            <w:tcW w:w="709" w:type="dxa"/>
          </w:tcPr>
          <w:p w:rsidR="00D1273D" w:rsidRPr="001049E3" w:rsidRDefault="00D1273D" w:rsidP="004C41B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1049E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9642" w:type="dxa"/>
          </w:tcPr>
          <w:p w:rsidR="00D1273D" w:rsidRPr="001049E3" w:rsidRDefault="00000000" w:rsidP="004C41B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/>
                <w:b/>
                <w:bCs/>
                <w:noProof/>
                <w:sz w:val="20"/>
                <w:szCs w:val="20"/>
                <w:rtl/>
              </w:rPr>
              <w:pict>
                <v:rect id="_x0000_s1026" style="position:absolute;left:0;text-align:left;margin-left:45.9pt;margin-top:-32.6pt;width:427.5pt;height:28.5pt;z-index:251658240;mso-position-horizontal-relative:text;mso-position-vertical-relative:text">
                  <v:textbox>
                    <w:txbxContent>
                      <w:p w:rsidR="00D1273D" w:rsidRPr="00D1273D" w:rsidRDefault="00D1273D" w:rsidP="00D1273D">
                        <w:pPr>
                          <w:jc w:val="center"/>
                          <w:rPr>
                            <w:rFonts w:cs="B Titr"/>
                            <w:b/>
                            <w:bCs/>
                            <w:lang w:bidi="fa-IR"/>
                          </w:rPr>
                        </w:pPr>
                        <w:r w:rsidRPr="00D1273D">
                          <w:rPr>
                            <w:rFonts w:cs="B Titr" w:hint="cs"/>
                            <w:b/>
                            <w:bCs/>
                            <w:rtl/>
                            <w:lang w:bidi="fa-IR"/>
                          </w:rPr>
                          <w:t>لیست دستورالعمل های شیر مادر و بیمارستان های دوستدار کودک</w:t>
                        </w:r>
                        <w:r w:rsidR="008D2913">
                          <w:rPr>
                            <w:rFonts w:cs="B Titr" w:hint="cs"/>
                            <w:b/>
                            <w:bCs/>
                            <w:rtl/>
                            <w:lang w:bidi="fa-IR"/>
                          </w:rPr>
                          <w:t xml:space="preserve"> تا پایان سال 89</w:t>
                        </w:r>
                      </w:p>
                    </w:txbxContent>
                  </v:textbox>
                </v:rect>
              </w:pict>
            </w:r>
            <w:r w:rsidR="00D1273D" w:rsidRPr="001049E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قانون ترویج تغذیه با شیرمادر و حمایت از مادران در دوران شیردهی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آئین نامه اجرایی قانون ترویج تغذیه با شیرمادر و حمایت ازمادران در دوران شیردهی 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شرح وظایف کمیته ها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مقدارشیر مصنوعی مورد نیاز شیرخواران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ضوابط و معیارهای تبصره یک و تبصره دو قانون ترویج تغذیه با شیرمادر و حمایت ازمادران در دوران شیردهی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تشخیص دقیق تر شیرخواران نیازمند به شیرمصنوعی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دستورالعمل اجرایی هفته ترویج تغذیه با شیرمادر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نظرات نهایی در خصوص نحوه توزیع شیرمصنوعی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نحوه استریل کردن شیر دوشیده شده از سایر مادران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اهمیت تماس والدین با نوزادان نارس یا بیمار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نحوه تغذیه نوزادان نارس و بیمار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ضمیمه آیین نامه اجرایی قانون ترویج تغذیه با شیرمادر و حمایت ازمادران در دوران شیردهی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اصلاحیه موارد منع شیردهی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لزوم بررسی دقیق موارد شکایت از کیفیت شیرهای مصنوعی  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ممنوعیت مشارکت شرکت های تولید و توزیع کننده شیر مصنوعی و .... در برگزاری همایش ها 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لزوم احیا و تقویت کمیته های شیرمادر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انتقال داروها و مواد شیمیایی به شیر مادر 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تاکید مجدد بر جلوگیری از ورود شرکت های تبلیغ کننده شیرمصنوعی و </w:t>
            </w:r>
            <w:r w:rsidRPr="0011502E">
              <w:rPr>
                <w:rFonts w:hint="cs"/>
                <w:sz w:val="28"/>
                <w:szCs w:val="28"/>
                <w:rtl/>
                <w:lang w:bidi="fa-IR"/>
              </w:rPr>
              <w:t>…</w:t>
            </w: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در همایش ها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تغذیه شیر خواران کم وزن با توجه به توصیه های مانا 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توجه به اهداف برنامه های سلامت کودکان در جلسات شورای عالی سلامت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برنامه ریزی های لازم جهت تقویت برنامه های ترویج تغذیه با شیرمادر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ترکیب اعضا و شرح وظایف کمیته های بیمارستانی ترویج تغذیه با شیرمادر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چگونگی تقویت عملکرد بیمارستان های دوستدار کودک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نحوه گزارش دهی کمیته های شیر 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چگونگی توزیع شیرمصنوعی جهت مهاجرین افغانی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ضرورت حضور رزیدنت ها در کارگاه های شیرمادر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کد( آیین نامه ) بین المللی بازاریابی جانشین شونده های شیرمادر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دستورالعمل ترویج تغذیه با شیرمادر در بیمارستان دوستدارکودک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D1273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29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ارزشیابی بیمارستان های دوستدار کودک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30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غربالگری زود رس تغذیه باشیرمادر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31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اساسنامه اجرایی کمیته شیر 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32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سوالات مرتبط با بررسی دریافت ناکافی شیر 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تاکید بر تداوم شیردهی تا دو سال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34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توضیحات ضمیمه جهت فرم غربالگری زودرس تعذیه با شیرمادر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نحوه تغذیه شیر خواران بی سرپرست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نقش داروخانه ها در ترویج تغذیه با شیرمادر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مصرف لیتیوم و داروهای آنتی تیروییدی و اثرات آن ها در دوران شیردهی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38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فرم ثبت مشاهده شیردهی و شرح حال تغذیه با شیر مادر در مطب ها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39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نحوه اجرای صحیح تماس پوست با پوست مادر و نوزاد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اصلاحیه مدت مرخصی زایمان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41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نکات قابل توجه در علل تجویز شیر مصنوعی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42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شرح وظایف کمیته های شهرستانی شیر مادر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43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دستورالعمل کشوری شروع تغذیه با شیرمادر در ساعت اول تولد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44</w:t>
            </w:r>
          </w:p>
        </w:tc>
        <w:tc>
          <w:tcPr>
            <w:tcW w:w="9642" w:type="dxa"/>
          </w:tcPr>
          <w:p w:rsidR="00D1273D" w:rsidRPr="0011502E" w:rsidRDefault="00D1273D" w:rsidP="00BC6D0C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حمایت از مادران شیرده و شاغل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45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اهمیت حضور مادر بر بالین کودک بیمار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46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پروتکل مراکز رفرانس مشاوره شیردهی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47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دستورالعمل تغذیه شیرخوار قبل از عمل جراحی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48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آخرین قوانین ترویج تغذیه با شیرمادر و الحاقات بعدی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49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دستورالعمل اجرایی هفته شیرمادر 88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ضرورت حضور مادر در بخش های کودکان و نوزادان و </w:t>
            </w:r>
            <w:r w:rsidRPr="0011502E">
              <w:rPr>
                <w:rFonts w:cs="B Nazanin"/>
                <w:sz w:val="28"/>
                <w:szCs w:val="28"/>
                <w:lang w:bidi="fa-IR"/>
              </w:rPr>
              <w:t>NICU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51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دستورالعمل تکمیل فرم ثبت مشاهده شیردهی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52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چک لیست پایش ارایه خدمات در مراکز مشاوره شیردهی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53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چک لیست پایش قانون شیر مادر در داروخانه ها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54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>قطعنامه همایش کشوری مرداد 89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55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شرح وظایف گروه های حمایت از مادران شیرده </w:t>
            </w:r>
          </w:p>
        </w:tc>
      </w:tr>
      <w:tr w:rsidR="00D1273D" w:rsidTr="00D1273D">
        <w:tc>
          <w:tcPr>
            <w:tcW w:w="709" w:type="dxa"/>
          </w:tcPr>
          <w:p w:rsidR="00D1273D" w:rsidRPr="0011502E" w:rsidRDefault="00BC6D0C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56</w:t>
            </w:r>
          </w:p>
        </w:tc>
        <w:tc>
          <w:tcPr>
            <w:tcW w:w="9642" w:type="dxa"/>
          </w:tcPr>
          <w:p w:rsidR="00D1273D" w:rsidRPr="0011502E" w:rsidRDefault="00D1273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150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آیین نامه مرخصی زایمان و شیردهی کارگران زن شاغل </w:t>
            </w:r>
          </w:p>
        </w:tc>
      </w:tr>
      <w:tr w:rsidR="00BE3E2D" w:rsidTr="00D1273D">
        <w:tc>
          <w:tcPr>
            <w:tcW w:w="709" w:type="dxa"/>
          </w:tcPr>
          <w:p w:rsidR="00BE3E2D" w:rsidRDefault="00BE3E2D" w:rsidP="004C41B5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57</w:t>
            </w:r>
          </w:p>
        </w:tc>
        <w:tc>
          <w:tcPr>
            <w:tcW w:w="9642" w:type="dxa"/>
          </w:tcPr>
          <w:p w:rsidR="00BE3E2D" w:rsidRPr="0011502E" w:rsidRDefault="00BE3E2D" w:rsidP="004C41B5">
            <w:pPr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ویرایش چهارم ضوابط و معیارهای توزیع شیر مصنوعی </w:t>
            </w:r>
          </w:p>
        </w:tc>
      </w:tr>
    </w:tbl>
    <w:p w:rsidR="00D1273D" w:rsidRDefault="00D1273D" w:rsidP="00D1273D">
      <w:pPr>
        <w:rPr>
          <w:rtl/>
          <w:lang w:bidi="fa-IR"/>
        </w:rPr>
      </w:pPr>
    </w:p>
    <w:p w:rsidR="00D1273D" w:rsidRDefault="00D1273D" w:rsidP="00D1273D">
      <w:pPr>
        <w:rPr>
          <w:rtl/>
          <w:lang w:bidi="fa-IR"/>
        </w:rPr>
      </w:pPr>
    </w:p>
    <w:p w:rsidR="00D1273D" w:rsidRDefault="00186638" w:rsidP="00D1273D">
      <w:pPr>
        <w:rPr>
          <w:lang w:bidi="fa-IR"/>
        </w:rPr>
      </w:pPr>
      <w:r>
        <w:rPr>
          <w:noProof/>
          <w:lang w:bidi="fa-IR"/>
        </w:rPr>
        <w:lastRenderedPageBreak/>
        <w:drawing>
          <wp:inline distT="0" distB="0" distL="0" distR="0">
            <wp:extent cx="5943600" cy="1628775"/>
            <wp:effectExtent l="0" t="0" r="0" b="0"/>
            <wp:docPr id="11069215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273D" w:rsidSect="00E405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73D"/>
    <w:rsid w:val="000476B0"/>
    <w:rsid w:val="00186638"/>
    <w:rsid w:val="00274F73"/>
    <w:rsid w:val="005071DF"/>
    <w:rsid w:val="00524F9F"/>
    <w:rsid w:val="005A4606"/>
    <w:rsid w:val="00896A58"/>
    <w:rsid w:val="008D2913"/>
    <w:rsid w:val="00BC14E0"/>
    <w:rsid w:val="00BC6D0C"/>
    <w:rsid w:val="00BE3E2D"/>
    <w:rsid w:val="00D1273D"/>
    <w:rsid w:val="00D926F3"/>
    <w:rsid w:val="00E4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42372816-B4DA-427A-9F34-5BBA12ECF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73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273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444</Words>
  <Characters>2534</Characters>
  <Application>Microsoft Office Word</Application>
  <DocSecurity>0</DocSecurity>
  <Lines>21</Lines>
  <Paragraphs>5</Paragraphs>
  <ScaleCrop>false</ScaleCrop>
  <Company>health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A.R.I</cp:lastModifiedBy>
  <cp:revision>7</cp:revision>
  <dcterms:created xsi:type="dcterms:W3CDTF">2010-12-28T08:33:00Z</dcterms:created>
  <dcterms:modified xsi:type="dcterms:W3CDTF">2024-08-26T06:28:00Z</dcterms:modified>
</cp:coreProperties>
</file>