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8AF" w:rsidRDefault="003A28AF" w:rsidP="003A28AF">
      <w:pPr>
        <w:ind w:left="-541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3A28AF">
        <w:rPr>
          <w:rFonts w:cs="B Nazanin" w:hint="cs"/>
          <w:b/>
          <w:bCs/>
          <w:sz w:val="28"/>
          <w:szCs w:val="28"/>
          <w:rtl/>
          <w:lang w:bidi="fa-IR"/>
        </w:rPr>
        <w:t>چک لیست</w:t>
      </w:r>
      <w:r w:rsidRPr="003A28AF">
        <w:rPr>
          <w:rFonts w:cs="B Nazanin" w:hint="cs"/>
          <w:b/>
          <w:bCs/>
          <w:sz w:val="28"/>
          <w:szCs w:val="28"/>
          <w:rtl/>
          <w:lang w:bidi="fa-IR"/>
        </w:rPr>
        <w:t xml:space="preserve"> پایش واحد دهان و دندان</w:t>
      </w:r>
      <w:r w:rsidRPr="003A28AF">
        <w:rPr>
          <w:rFonts w:ascii="Times New Roman" w:hAnsi="Times New Roman" w:cs="Times New Roman" w:hint="cs"/>
          <w:b/>
          <w:bCs/>
          <w:sz w:val="28"/>
          <w:szCs w:val="28"/>
          <w:rtl/>
          <w:lang w:bidi="fa-IR"/>
        </w:rPr>
        <w:t>–</w:t>
      </w:r>
      <w:r w:rsidRPr="003A28AF">
        <w:rPr>
          <w:rFonts w:cs="B Nazanin" w:hint="cs"/>
          <w:b/>
          <w:bCs/>
          <w:sz w:val="28"/>
          <w:szCs w:val="28"/>
          <w:rtl/>
          <w:lang w:bidi="fa-IR"/>
        </w:rPr>
        <w:t xml:space="preserve"> بهورز / مراقب سلامت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p w:rsidR="003A28AF" w:rsidRPr="00ED4108" w:rsidRDefault="003A28AF" w:rsidP="003A28AF">
      <w:pPr>
        <w:tabs>
          <w:tab w:val="center" w:pos="4513"/>
          <w:tab w:val="right" w:pos="9026"/>
        </w:tabs>
        <w:spacing w:after="0" w:line="240" w:lineRule="auto"/>
        <w:jc w:val="center"/>
        <w:rPr>
          <w:rFonts w:asciiTheme="minorHAnsi" w:eastAsiaTheme="minorHAnsi" w:hAnsiTheme="minorHAnsi" w:cs="B Nazanin"/>
          <w:b/>
          <w:bCs/>
          <w:rtl/>
          <w:lang w:bidi="fa-IR"/>
        </w:rPr>
      </w:pPr>
      <w:r w:rsidRPr="00ED4108">
        <w:rPr>
          <w:rFonts w:asciiTheme="minorHAnsi" w:eastAsiaTheme="minorHAnsi" w:hAnsiTheme="minorHAnsi" w:cs="B Nazanin" w:hint="cs"/>
          <w:b/>
          <w:bCs/>
          <w:rtl/>
          <w:lang w:bidi="fa-IR"/>
        </w:rPr>
        <w:t>نام شهرستان..................نام مرکز/ پایگاه/ خانه بهداشت..............نام پایش شوندگان: ............نام پایشگران...........  تاریخ پایش................</w:t>
      </w:r>
    </w:p>
    <w:tbl>
      <w:tblPr>
        <w:tblStyle w:val="TableGrid"/>
        <w:tblpPr w:leftFromText="180" w:rightFromText="180" w:vertAnchor="page" w:horzAnchor="margin" w:tblpXSpec="center" w:tblpY="2911"/>
        <w:bidiVisual/>
        <w:tblW w:w="11512" w:type="dxa"/>
        <w:tblLayout w:type="fixed"/>
        <w:tblLook w:val="04A0" w:firstRow="1" w:lastRow="0" w:firstColumn="1" w:lastColumn="0" w:noHBand="0" w:noVBand="1"/>
      </w:tblPr>
      <w:tblGrid>
        <w:gridCol w:w="533"/>
        <w:gridCol w:w="1980"/>
        <w:gridCol w:w="5220"/>
        <w:gridCol w:w="450"/>
        <w:gridCol w:w="540"/>
        <w:gridCol w:w="900"/>
        <w:gridCol w:w="900"/>
        <w:gridCol w:w="989"/>
      </w:tblGrid>
      <w:tr w:rsidR="003A28AF" w:rsidRPr="008E73ED" w:rsidTr="003A28AF">
        <w:trPr>
          <w:trHeight w:val="167"/>
        </w:trPr>
        <w:tc>
          <w:tcPr>
            <w:tcW w:w="533" w:type="dxa"/>
            <w:vMerge w:val="restart"/>
            <w:textDirection w:val="btLr"/>
            <w:vAlign w:val="center"/>
          </w:tcPr>
          <w:p w:rsidR="003A28AF" w:rsidRPr="00274DBF" w:rsidRDefault="003A28AF" w:rsidP="008E1C2E">
            <w:pPr>
              <w:spacing w:after="0" w:line="240" w:lineRule="auto"/>
              <w:jc w:val="center"/>
              <w:rPr>
                <w:rFonts w:cs="B Titr"/>
                <w:rtl/>
              </w:rPr>
            </w:pPr>
            <w:r w:rsidRPr="00274DBF">
              <w:rPr>
                <w:rFonts w:cs="B Titr" w:hint="cs"/>
                <w:rtl/>
              </w:rPr>
              <w:t>ردیف</w:t>
            </w:r>
          </w:p>
        </w:tc>
        <w:tc>
          <w:tcPr>
            <w:tcW w:w="1980" w:type="dxa"/>
            <w:vMerge w:val="restart"/>
            <w:vAlign w:val="center"/>
          </w:tcPr>
          <w:p w:rsidR="003A28AF" w:rsidRPr="00274DBF" w:rsidRDefault="003A28AF" w:rsidP="008E1C2E">
            <w:pPr>
              <w:spacing w:after="0" w:line="240" w:lineRule="auto"/>
              <w:jc w:val="center"/>
              <w:rPr>
                <w:rFonts w:cs="B Titr"/>
                <w:rtl/>
              </w:rPr>
            </w:pPr>
            <w:r w:rsidRPr="00274DBF">
              <w:rPr>
                <w:rFonts w:cs="B Titr" w:hint="cs"/>
                <w:rtl/>
              </w:rPr>
              <w:t>سؤال/ انتظار</w:t>
            </w:r>
          </w:p>
        </w:tc>
        <w:tc>
          <w:tcPr>
            <w:tcW w:w="5220" w:type="dxa"/>
            <w:vMerge w:val="restart"/>
            <w:vAlign w:val="center"/>
          </w:tcPr>
          <w:p w:rsidR="003A28AF" w:rsidRPr="00274DBF" w:rsidRDefault="003A28AF" w:rsidP="008E1C2E">
            <w:pPr>
              <w:spacing w:after="0" w:line="240" w:lineRule="auto"/>
              <w:jc w:val="center"/>
              <w:rPr>
                <w:rFonts w:cs="B Titr"/>
                <w:rtl/>
              </w:rPr>
            </w:pPr>
            <w:r w:rsidRPr="00274DBF">
              <w:rPr>
                <w:rFonts w:cs="B Titr" w:hint="cs"/>
                <w:rtl/>
              </w:rPr>
              <w:t>توضیحات</w:t>
            </w:r>
          </w:p>
        </w:tc>
        <w:tc>
          <w:tcPr>
            <w:tcW w:w="450" w:type="dxa"/>
            <w:vMerge w:val="restart"/>
            <w:textDirection w:val="btLr"/>
            <w:vAlign w:val="center"/>
          </w:tcPr>
          <w:p w:rsidR="003A28AF" w:rsidRPr="00274DBF" w:rsidRDefault="003A28AF" w:rsidP="008E1C2E">
            <w:pPr>
              <w:spacing w:after="0" w:line="240" w:lineRule="auto"/>
              <w:ind w:left="113" w:right="113"/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ضریب</w:t>
            </w:r>
          </w:p>
        </w:tc>
        <w:tc>
          <w:tcPr>
            <w:tcW w:w="540" w:type="dxa"/>
            <w:vMerge w:val="restart"/>
            <w:textDirection w:val="btLr"/>
            <w:vAlign w:val="center"/>
          </w:tcPr>
          <w:p w:rsidR="003A28AF" w:rsidRPr="00AF7D8E" w:rsidRDefault="003A28AF" w:rsidP="008E1C2E">
            <w:pPr>
              <w:spacing w:after="0" w:line="240" w:lineRule="auto"/>
              <w:ind w:left="113" w:right="113"/>
              <w:jc w:val="center"/>
              <w:rPr>
                <w:rFonts w:cs="B Titr"/>
                <w:sz w:val="16"/>
                <w:szCs w:val="16"/>
                <w:rtl/>
              </w:rPr>
            </w:pPr>
            <w:r w:rsidRPr="00AF7D8E">
              <w:rPr>
                <w:rFonts w:cs="B Titr"/>
                <w:sz w:val="16"/>
                <w:szCs w:val="16"/>
                <w:rtl/>
              </w:rPr>
              <w:t>سقف امت</w:t>
            </w:r>
            <w:r w:rsidRPr="00AF7D8E">
              <w:rPr>
                <w:rFonts w:cs="B Titr" w:hint="cs"/>
                <w:sz w:val="16"/>
                <w:szCs w:val="16"/>
                <w:rtl/>
              </w:rPr>
              <w:t>ی</w:t>
            </w:r>
            <w:r w:rsidRPr="00AF7D8E">
              <w:rPr>
                <w:rFonts w:cs="B Titr" w:hint="eastAsia"/>
                <w:sz w:val="16"/>
                <w:szCs w:val="16"/>
                <w:rtl/>
              </w:rPr>
              <w:t>از</w:t>
            </w:r>
          </w:p>
        </w:tc>
        <w:tc>
          <w:tcPr>
            <w:tcW w:w="2789" w:type="dxa"/>
            <w:gridSpan w:val="3"/>
          </w:tcPr>
          <w:p w:rsidR="003A28AF" w:rsidRPr="00274DBF" w:rsidRDefault="003A28AF" w:rsidP="008E1C2E">
            <w:pPr>
              <w:spacing w:line="240" w:lineRule="auto"/>
              <w:jc w:val="center"/>
              <w:rPr>
                <w:rFonts w:cs="B Nazanin"/>
                <w:rtl/>
              </w:rPr>
            </w:pPr>
            <w:r w:rsidRPr="00274DBF">
              <w:rPr>
                <w:rFonts w:cs="B Titr" w:hint="cs"/>
                <w:rtl/>
              </w:rPr>
              <w:t>امتیاز مکتسبه</w:t>
            </w:r>
          </w:p>
        </w:tc>
      </w:tr>
      <w:tr w:rsidR="003A28AF" w:rsidRPr="00961A81" w:rsidTr="003A28AF">
        <w:trPr>
          <w:trHeight w:val="428"/>
        </w:trPr>
        <w:tc>
          <w:tcPr>
            <w:tcW w:w="533" w:type="dxa"/>
            <w:vMerge/>
            <w:textDirection w:val="btLr"/>
            <w:vAlign w:val="center"/>
          </w:tcPr>
          <w:p w:rsidR="003A28AF" w:rsidRPr="00274DBF" w:rsidRDefault="003A28AF" w:rsidP="008E1C2E">
            <w:pPr>
              <w:spacing w:after="0" w:line="240" w:lineRule="auto"/>
              <w:jc w:val="center"/>
              <w:rPr>
                <w:rFonts w:cs="B Titr"/>
                <w:rtl/>
              </w:rPr>
            </w:pPr>
          </w:p>
        </w:tc>
        <w:tc>
          <w:tcPr>
            <w:tcW w:w="1980" w:type="dxa"/>
            <w:vMerge/>
            <w:vAlign w:val="center"/>
          </w:tcPr>
          <w:p w:rsidR="003A28AF" w:rsidRPr="00274DBF" w:rsidRDefault="003A28AF" w:rsidP="008E1C2E">
            <w:pPr>
              <w:spacing w:after="0" w:line="240" w:lineRule="auto"/>
              <w:jc w:val="center"/>
              <w:rPr>
                <w:rFonts w:cs="B Titr"/>
                <w:rtl/>
              </w:rPr>
            </w:pPr>
          </w:p>
        </w:tc>
        <w:tc>
          <w:tcPr>
            <w:tcW w:w="5220" w:type="dxa"/>
            <w:vMerge/>
            <w:vAlign w:val="center"/>
          </w:tcPr>
          <w:p w:rsidR="003A28AF" w:rsidRPr="00274DBF" w:rsidRDefault="003A28AF" w:rsidP="008E1C2E">
            <w:pPr>
              <w:spacing w:after="0" w:line="240" w:lineRule="auto"/>
              <w:jc w:val="center"/>
              <w:rPr>
                <w:rFonts w:cs="B Titr"/>
                <w:rtl/>
              </w:rPr>
            </w:pPr>
          </w:p>
        </w:tc>
        <w:tc>
          <w:tcPr>
            <w:tcW w:w="450" w:type="dxa"/>
            <w:vMerge/>
            <w:vAlign w:val="center"/>
          </w:tcPr>
          <w:p w:rsidR="003A28AF" w:rsidRPr="00274DBF" w:rsidRDefault="003A28AF" w:rsidP="008E1C2E">
            <w:pPr>
              <w:spacing w:after="0" w:line="240" w:lineRule="auto"/>
              <w:jc w:val="center"/>
              <w:rPr>
                <w:rFonts w:cs="B Titr"/>
                <w:rtl/>
              </w:rPr>
            </w:pPr>
          </w:p>
        </w:tc>
        <w:tc>
          <w:tcPr>
            <w:tcW w:w="540" w:type="dxa"/>
            <w:vMerge/>
            <w:vAlign w:val="center"/>
          </w:tcPr>
          <w:p w:rsidR="003A28AF" w:rsidRPr="00274DBF" w:rsidRDefault="003A28AF" w:rsidP="008E1C2E">
            <w:pPr>
              <w:spacing w:after="0" w:line="240" w:lineRule="auto"/>
              <w:jc w:val="center"/>
              <w:rPr>
                <w:rFonts w:cs="B Titr"/>
                <w:rtl/>
              </w:rPr>
            </w:pPr>
          </w:p>
        </w:tc>
        <w:tc>
          <w:tcPr>
            <w:tcW w:w="900" w:type="dxa"/>
          </w:tcPr>
          <w:p w:rsidR="003A28AF" w:rsidRPr="00961A81" w:rsidRDefault="003A28AF" w:rsidP="008E1C2E">
            <w:pPr>
              <w:spacing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rtl/>
              </w:rPr>
              <w:t>.....</w:t>
            </w:r>
          </w:p>
        </w:tc>
        <w:tc>
          <w:tcPr>
            <w:tcW w:w="900" w:type="dxa"/>
          </w:tcPr>
          <w:p w:rsidR="003A28AF" w:rsidRPr="00961A81" w:rsidRDefault="003A28AF" w:rsidP="008E1C2E">
            <w:pPr>
              <w:spacing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rtl/>
              </w:rPr>
              <w:t>.....</w:t>
            </w:r>
          </w:p>
        </w:tc>
        <w:tc>
          <w:tcPr>
            <w:tcW w:w="989" w:type="dxa"/>
          </w:tcPr>
          <w:p w:rsidR="003A28AF" w:rsidRPr="00961A81" w:rsidRDefault="003A28AF" w:rsidP="008E1C2E">
            <w:pPr>
              <w:spacing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rtl/>
              </w:rPr>
              <w:t>.....</w:t>
            </w:r>
          </w:p>
        </w:tc>
      </w:tr>
      <w:tr w:rsidR="003A28AF" w:rsidRPr="00961A81" w:rsidTr="003A28AF">
        <w:trPr>
          <w:trHeight w:val="968"/>
        </w:trPr>
        <w:tc>
          <w:tcPr>
            <w:tcW w:w="533" w:type="dxa"/>
            <w:vAlign w:val="center"/>
          </w:tcPr>
          <w:p w:rsidR="003A28AF" w:rsidRPr="007A6A21" w:rsidRDefault="003A28AF" w:rsidP="008E1C2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A28AF" w:rsidRPr="003C7A71" w:rsidRDefault="003A28AF" w:rsidP="008E1C2E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 w:rsidRPr="003C7A71">
              <w:rPr>
                <w:rFonts w:cs="B Nazanin" w:hint="cs"/>
                <w:rtl/>
              </w:rPr>
              <w:t>ازنحوه صحیح روش مسواک زدن آگاهی کامل  دارد و اموزشهای لازم را انجام می</w:t>
            </w:r>
            <w:r>
              <w:rPr>
                <w:rFonts w:cs="B Nazanin" w:hint="cs"/>
                <w:rtl/>
              </w:rPr>
              <w:t>‌</w:t>
            </w:r>
            <w:r w:rsidRPr="003C7A71">
              <w:rPr>
                <w:rFonts w:cs="B Nazanin" w:hint="cs"/>
                <w:rtl/>
              </w:rPr>
              <w:t>دهد.</w:t>
            </w:r>
          </w:p>
        </w:tc>
        <w:tc>
          <w:tcPr>
            <w:tcW w:w="5220" w:type="dxa"/>
            <w:shd w:val="clear" w:color="auto" w:fill="auto"/>
            <w:vAlign w:val="center"/>
          </w:tcPr>
          <w:p w:rsidR="003A28AF" w:rsidRPr="003C7A71" w:rsidRDefault="003A28AF" w:rsidP="008E1C2E">
            <w:pPr>
              <w:spacing w:after="0" w:line="240" w:lineRule="auto"/>
              <w:jc w:val="both"/>
              <w:rPr>
                <w:rFonts w:cs="B Nazanin"/>
                <w:rtl/>
              </w:rPr>
            </w:pPr>
            <w:r w:rsidRPr="003C7A71">
              <w:rPr>
                <w:rFonts w:cs="B Nazanin" w:hint="cs"/>
                <w:rtl/>
              </w:rPr>
              <w:t>1-آگاهی کامل نحوه مسواک زدن و زمان تحویل مسواک انگشتی در کودک</w:t>
            </w:r>
            <w:r>
              <w:rPr>
                <w:rFonts w:cs="B Nazanin" w:hint="cs"/>
                <w:rtl/>
              </w:rPr>
              <w:t>ان زیر2سال را می داند(2 امتیاز)</w:t>
            </w:r>
          </w:p>
          <w:p w:rsidR="003A28AF" w:rsidRPr="003C7A71" w:rsidRDefault="003A28AF" w:rsidP="008E1C2E">
            <w:pPr>
              <w:spacing w:after="0" w:line="240" w:lineRule="auto"/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</w:t>
            </w:r>
            <w:r w:rsidRPr="003C7A71">
              <w:rPr>
                <w:rFonts w:cs="B Nazanin" w:hint="cs"/>
                <w:rtl/>
              </w:rPr>
              <w:t xml:space="preserve"> -آموزشهای لازم جهت نحوه صحیح مسواک زدن به گروههای هدف را ارائه می</w:t>
            </w:r>
            <w:r>
              <w:rPr>
                <w:rFonts w:cs="B Nazanin" w:hint="cs"/>
                <w:rtl/>
              </w:rPr>
              <w:t>‌</w:t>
            </w:r>
            <w:r w:rsidRPr="003C7A71">
              <w:rPr>
                <w:rFonts w:cs="B Nazanin" w:hint="cs"/>
                <w:rtl/>
              </w:rPr>
              <w:t>دهد</w:t>
            </w:r>
            <w:r>
              <w:rPr>
                <w:rFonts w:cs="B Nazanin"/>
                <w:rtl/>
              </w:rPr>
              <w:br/>
            </w:r>
            <w:r w:rsidRPr="003C7A71">
              <w:rPr>
                <w:rFonts w:cs="B Nazanin" w:hint="cs"/>
                <w:rtl/>
              </w:rPr>
              <w:t>(2 امتیاز)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3A28AF" w:rsidRPr="006F2799" w:rsidRDefault="003A28AF" w:rsidP="008E1C2E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3A28AF" w:rsidRPr="00B6774E" w:rsidRDefault="003A28AF" w:rsidP="008E1C2E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B6774E">
              <w:rPr>
                <w:rFonts w:cs="B Titr" w:hint="cs"/>
                <w:sz w:val="24"/>
                <w:szCs w:val="24"/>
                <w:rtl/>
              </w:rPr>
              <w:t>8</w:t>
            </w:r>
          </w:p>
        </w:tc>
        <w:tc>
          <w:tcPr>
            <w:tcW w:w="900" w:type="dxa"/>
          </w:tcPr>
          <w:p w:rsidR="003A28AF" w:rsidRDefault="003A28AF" w:rsidP="008E1C2E">
            <w:pPr>
              <w:spacing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900" w:type="dxa"/>
          </w:tcPr>
          <w:p w:rsidR="003A28AF" w:rsidRDefault="003A28AF" w:rsidP="008E1C2E">
            <w:pPr>
              <w:spacing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989" w:type="dxa"/>
          </w:tcPr>
          <w:p w:rsidR="003A28AF" w:rsidRDefault="003A28AF" w:rsidP="008E1C2E">
            <w:pPr>
              <w:spacing w:line="240" w:lineRule="auto"/>
              <w:jc w:val="center"/>
              <w:rPr>
                <w:rFonts w:cs="B Nazanin"/>
                <w:rtl/>
              </w:rPr>
            </w:pPr>
          </w:p>
        </w:tc>
      </w:tr>
      <w:tr w:rsidR="003A28AF" w:rsidRPr="00961A81" w:rsidTr="003A28AF">
        <w:trPr>
          <w:trHeight w:val="1247"/>
        </w:trPr>
        <w:tc>
          <w:tcPr>
            <w:tcW w:w="533" w:type="dxa"/>
            <w:vAlign w:val="center"/>
          </w:tcPr>
          <w:p w:rsidR="003A28AF" w:rsidRPr="007A6A21" w:rsidRDefault="003A28AF" w:rsidP="008E1C2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A28AF" w:rsidRPr="003C7A71" w:rsidRDefault="003A28AF" w:rsidP="008E1C2E">
            <w:pPr>
              <w:spacing w:line="240" w:lineRule="auto"/>
              <w:jc w:val="center"/>
              <w:rPr>
                <w:rFonts w:cs="B Nazanin"/>
                <w:rtl/>
              </w:rPr>
            </w:pPr>
            <w:r w:rsidRPr="003C7A71">
              <w:rPr>
                <w:rFonts w:cs="B Nazanin" w:hint="cs"/>
                <w:rtl/>
              </w:rPr>
              <w:t>روش صحیح انجام وارنیش فلورایدتراپی وفواید آن  را می</w:t>
            </w:r>
            <w:r>
              <w:rPr>
                <w:rFonts w:cs="B Nazanin" w:hint="cs"/>
                <w:rtl/>
              </w:rPr>
              <w:t>‌</w:t>
            </w:r>
            <w:r w:rsidRPr="003C7A71">
              <w:rPr>
                <w:rFonts w:cs="B Nazanin" w:hint="cs"/>
                <w:rtl/>
              </w:rPr>
              <w:t>داند.</w:t>
            </w:r>
          </w:p>
        </w:tc>
        <w:tc>
          <w:tcPr>
            <w:tcW w:w="5220" w:type="dxa"/>
            <w:shd w:val="clear" w:color="auto" w:fill="auto"/>
            <w:vAlign w:val="center"/>
          </w:tcPr>
          <w:p w:rsidR="003A28AF" w:rsidRPr="003C7A71" w:rsidRDefault="003A28AF" w:rsidP="008E1C2E">
            <w:pPr>
              <w:spacing w:after="0" w:line="240" w:lineRule="auto"/>
              <w:jc w:val="both"/>
              <w:rPr>
                <w:rFonts w:cs="B Nazanin"/>
                <w:rtl/>
              </w:rPr>
            </w:pPr>
            <w:r w:rsidRPr="003C7A71">
              <w:rPr>
                <w:rFonts w:cs="B Nazanin" w:hint="cs"/>
                <w:rtl/>
              </w:rPr>
              <w:t>1-اگاهی لازم درخصوص نحوه صحیح وارنیش فلوراید تراپی را دارد(1 امتیاز)</w:t>
            </w:r>
          </w:p>
          <w:p w:rsidR="003A28AF" w:rsidRPr="003C7A71" w:rsidRDefault="003A28AF" w:rsidP="008E1C2E">
            <w:pPr>
              <w:spacing w:after="0" w:line="240" w:lineRule="auto"/>
              <w:jc w:val="both"/>
              <w:rPr>
                <w:rFonts w:cs="B Nazanin"/>
                <w:rtl/>
              </w:rPr>
            </w:pPr>
            <w:r w:rsidRPr="003C7A71">
              <w:rPr>
                <w:rFonts w:cs="B Nazanin" w:hint="cs"/>
                <w:rtl/>
              </w:rPr>
              <w:t>2-پیگیری لازم جهت ارائه خدمت به جمعیت تحت پوشش را انجام می‌دهد(1.5 امتیاز)</w:t>
            </w:r>
          </w:p>
          <w:p w:rsidR="003A28AF" w:rsidRPr="003C7A71" w:rsidRDefault="003A28AF" w:rsidP="008E1C2E">
            <w:pPr>
              <w:spacing w:after="0" w:line="240" w:lineRule="auto"/>
              <w:jc w:val="both"/>
              <w:rPr>
                <w:rFonts w:cs="B Nazanin"/>
                <w:rtl/>
              </w:rPr>
            </w:pPr>
            <w:r w:rsidRPr="003C7A71">
              <w:rPr>
                <w:rFonts w:cs="B Nazanin" w:hint="cs"/>
                <w:rtl/>
              </w:rPr>
              <w:t>3-درهنگام ارائه خدمت پروتکل های بهداشتی را رعایت می کند(1.5 امتیاز)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3A28AF" w:rsidRPr="006F2799" w:rsidRDefault="003A28AF" w:rsidP="008E1C2E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3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3A28AF" w:rsidRPr="00B6774E" w:rsidRDefault="003A28AF" w:rsidP="008E1C2E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B6774E">
              <w:rPr>
                <w:rFonts w:cs="B Titr" w:hint="cs"/>
                <w:sz w:val="24"/>
                <w:szCs w:val="24"/>
                <w:rtl/>
              </w:rPr>
              <w:t>12</w:t>
            </w:r>
          </w:p>
        </w:tc>
        <w:tc>
          <w:tcPr>
            <w:tcW w:w="900" w:type="dxa"/>
          </w:tcPr>
          <w:p w:rsidR="003A28AF" w:rsidRDefault="003A28AF" w:rsidP="008E1C2E">
            <w:pPr>
              <w:spacing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900" w:type="dxa"/>
          </w:tcPr>
          <w:p w:rsidR="003A28AF" w:rsidRDefault="003A28AF" w:rsidP="008E1C2E">
            <w:pPr>
              <w:spacing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989" w:type="dxa"/>
          </w:tcPr>
          <w:p w:rsidR="003A28AF" w:rsidRDefault="003A28AF" w:rsidP="008E1C2E">
            <w:pPr>
              <w:spacing w:line="240" w:lineRule="auto"/>
              <w:jc w:val="center"/>
              <w:rPr>
                <w:rFonts w:cs="B Nazanin"/>
                <w:rtl/>
              </w:rPr>
            </w:pPr>
          </w:p>
        </w:tc>
      </w:tr>
      <w:tr w:rsidR="003A28AF" w:rsidRPr="00961A81" w:rsidTr="003A28AF">
        <w:trPr>
          <w:trHeight w:val="1508"/>
        </w:trPr>
        <w:tc>
          <w:tcPr>
            <w:tcW w:w="11512" w:type="dxa"/>
            <w:gridSpan w:val="8"/>
            <w:vAlign w:val="center"/>
          </w:tcPr>
          <w:p w:rsidR="003A28AF" w:rsidRDefault="003A28AF" w:rsidP="008E1C2E">
            <w:pPr>
              <w:spacing w:after="0" w:line="240" w:lineRule="auto"/>
              <w:rPr>
                <w:rFonts w:cs="B Nazanin"/>
                <w:rtl/>
              </w:rPr>
            </w:pP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با 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: </w:t>
            </w:r>
            <w:r>
              <w:rPr>
                <w:rFonts w:cs="B Nazanin" w:hint="cs"/>
                <w:rtl/>
              </w:rPr>
              <w:t xml:space="preserve">20      </w:t>
            </w: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 باضر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( مراقب سلامت/بهورز اول)</w:t>
            </w:r>
            <w:r w:rsidRPr="00683D8E">
              <w:rPr>
                <w:rFonts w:cs="B Nazanin"/>
                <w:rtl/>
              </w:rPr>
              <w:t>:  .</w:t>
            </w:r>
            <w:r>
              <w:rPr>
                <w:rFonts w:cs="B Nazanin"/>
                <w:rtl/>
              </w:rPr>
              <w:t xml:space="preserve">...............        </w:t>
            </w:r>
            <w:r w:rsidRPr="00683D8E">
              <w:rPr>
                <w:rFonts w:cs="B Nazanin"/>
                <w:rtl/>
              </w:rPr>
              <w:t xml:space="preserve">  درصد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</w:t>
            </w:r>
            <w:r>
              <w:rPr>
                <w:rFonts w:cs="B Nazanin" w:hint="cs"/>
                <w:rtl/>
              </w:rPr>
              <w:t>( مراقب سلامت/بهورز اول)</w:t>
            </w:r>
            <w:r w:rsidRPr="00683D8E">
              <w:rPr>
                <w:rFonts w:cs="B Nazanin"/>
                <w:rtl/>
              </w:rPr>
              <w:t xml:space="preserve"> : ......................</w:t>
            </w:r>
          </w:p>
          <w:p w:rsidR="003A28AF" w:rsidRDefault="003A28AF" w:rsidP="008E1C2E">
            <w:pPr>
              <w:spacing w:after="0" w:line="240" w:lineRule="auto"/>
              <w:rPr>
                <w:rFonts w:cs="B Nazanin"/>
                <w:rtl/>
              </w:rPr>
            </w:pP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با 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: </w:t>
            </w:r>
            <w:r>
              <w:rPr>
                <w:rFonts w:cs="B Nazanin" w:hint="cs"/>
                <w:rtl/>
              </w:rPr>
              <w:t xml:space="preserve">20        </w:t>
            </w: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 باضر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( مراقب سلامت/بهورز دوم)</w:t>
            </w:r>
            <w:r w:rsidRPr="00683D8E">
              <w:rPr>
                <w:rFonts w:cs="B Nazanin"/>
                <w:rtl/>
              </w:rPr>
              <w:t>:  .</w:t>
            </w:r>
            <w:r>
              <w:rPr>
                <w:rFonts w:cs="B Nazanin"/>
                <w:rtl/>
              </w:rPr>
              <w:t xml:space="preserve">...............        </w:t>
            </w:r>
            <w:r w:rsidRPr="00683D8E">
              <w:rPr>
                <w:rFonts w:cs="B Nazanin"/>
                <w:rtl/>
              </w:rPr>
              <w:t xml:space="preserve">  درصد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</w:t>
            </w:r>
            <w:r>
              <w:rPr>
                <w:rFonts w:cs="B Nazanin" w:hint="cs"/>
                <w:rtl/>
              </w:rPr>
              <w:t>( مراقب سلامت/بهورز دوم)</w:t>
            </w:r>
            <w:r w:rsidRPr="00683D8E">
              <w:rPr>
                <w:rFonts w:cs="B Nazanin"/>
                <w:rtl/>
              </w:rPr>
              <w:t xml:space="preserve"> : ......................</w:t>
            </w:r>
          </w:p>
          <w:p w:rsidR="003A28AF" w:rsidRDefault="003A28AF" w:rsidP="008E1C2E">
            <w:pPr>
              <w:spacing w:after="0" w:line="240" w:lineRule="auto"/>
              <w:rPr>
                <w:rFonts w:cs="B Nazanin"/>
                <w:rtl/>
              </w:rPr>
            </w:pP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با 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: </w:t>
            </w:r>
            <w:r>
              <w:rPr>
                <w:rFonts w:cs="B Nazanin" w:hint="cs"/>
                <w:rtl/>
              </w:rPr>
              <w:t xml:space="preserve">20         </w:t>
            </w: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 باضر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( مراقب سلامت/بهورز سوم)</w:t>
            </w:r>
            <w:r w:rsidRPr="00683D8E">
              <w:rPr>
                <w:rFonts w:cs="B Nazanin"/>
                <w:rtl/>
              </w:rPr>
              <w:t>:  .</w:t>
            </w:r>
            <w:r>
              <w:rPr>
                <w:rFonts w:cs="B Nazanin"/>
                <w:rtl/>
              </w:rPr>
              <w:t xml:space="preserve">...............        </w:t>
            </w:r>
            <w:r w:rsidRPr="00683D8E">
              <w:rPr>
                <w:rFonts w:cs="B Nazanin"/>
                <w:rtl/>
              </w:rPr>
              <w:t xml:space="preserve"> درصد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</w:t>
            </w:r>
            <w:r>
              <w:rPr>
                <w:rFonts w:cs="B Nazanin" w:hint="cs"/>
                <w:rtl/>
              </w:rPr>
              <w:t>( مراقب سلامت/بهورز سوم)</w:t>
            </w:r>
            <w:r w:rsidRPr="00683D8E">
              <w:rPr>
                <w:rFonts w:cs="B Nazanin"/>
                <w:rtl/>
              </w:rPr>
              <w:t xml:space="preserve"> : ......................</w:t>
            </w:r>
          </w:p>
        </w:tc>
      </w:tr>
      <w:tr w:rsidR="003A28AF" w:rsidRPr="00961A81" w:rsidTr="003A28AF">
        <w:trPr>
          <w:trHeight w:val="1508"/>
        </w:trPr>
        <w:tc>
          <w:tcPr>
            <w:tcW w:w="11512" w:type="dxa"/>
            <w:gridSpan w:val="8"/>
            <w:vAlign w:val="center"/>
          </w:tcPr>
          <w:p w:rsidR="003A28AF" w:rsidRPr="00557245" w:rsidRDefault="003A28AF" w:rsidP="003A28AF">
            <w:pPr>
              <w:spacing w:after="0" w:line="360" w:lineRule="auto"/>
              <w:rPr>
                <w:rFonts w:cs="B Titr"/>
                <w:b/>
                <w:bCs/>
                <w:color w:val="000000" w:themeColor="text1"/>
                <w:rtl/>
              </w:rPr>
            </w:pPr>
            <w:r w:rsidRPr="00557245">
              <w:rPr>
                <w:rFonts w:cs="B Titr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پایش </w:t>
            </w:r>
            <w:r w:rsidRPr="00557245">
              <w:rPr>
                <w:rFonts w:cs="B Titr" w:hint="cs"/>
                <w:b/>
                <w:bCs/>
                <w:color w:val="000000" w:themeColor="text1"/>
                <w:rtl/>
              </w:rPr>
              <w:t>شونده:                                                                                                                                    پایش کننده:</w:t>
            </w:r>
          </w:p>
          <w:p w:rsidR="003A28AF" w:rsidRPr="00557245" w:rsidRDefault="003A28AF" w:rsidP="003A28AF">
            <w:pPr>
              <w:spacing w:after="0" w:line="360" w:lineRule="auto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557245">
              <w:rPr>
                <w:rFonts w:cs="B Nazanin" w:hint="cs"/>
                <w:b/>
                <w:bCs/>
                <w:color w:val="000000" w:themeColor="text1"/>
                <w:rtl/>
              </w:rPr>
              <w:t>نام و نام خانوادگی:                                                                                                                            نام و نام خانوادگی:</w:t>
            </w:r>
          </w:p>
          <w:p w:rsidR="003A28AF" w:rsidRPr="00557245" w:rsidRDefault="003A28AF" w:rsidP="003A28AF">
            <w:pPr>
              <w:spacing w:after="0" w:line="360" w:lineRule="auto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557245">
              <w:rPr>
                <w:rFonts w:cs="B Nazanin" w:hint="cs"/>
                <w:b/>
                <w:bCs/>
                <w:color w:val="000000" w:themeColor="text1"/>
                <w:rtl/>
              </w:rPr>
              <w:t>تاریخ:                                                                                                                                                تاریخ:</w:t>
            </w:r>
          </w:p>
          <w:p w:rsidR="003A28AF" w:rsidRPr="00683D8E" w:rsidRDefault="003A28AF" w:rsidP="003A28AF">
            <w:pPr>
              <w:spacing w:after="0" w:line="240" w:lineRule="auto"/>
              <w:rPr>
                <w:rFonts w:cs="B Nazanin"/>
                <w:rtl/>
              </w:rPr>
            </w:pPr>
            <w:r w:rsidRPr="00557245">
              <w:rPr>
                <w:rFonts w:cs="B Nazanin" w:hint="cs"/>
                <w:b/>
                <w:bCs/>
                <w:color w:val="000000" w:themeColor="text1"/>
                <w:rtl/>
              </w:rPr>
              <w:t>امضاء:                                                                                                                                                 امضاء:</w:t>
            </w:r>
            <w:bookmarkStart w:id="0" w:name="_GoBack"/>
            <w:bookmarkEnd w:id="0"/>
          </w:p>
        </w:tc>
      </w:tr>
    </w:tbl>
    <w:p w:rsidR="001B2C56" w:rsidRDefault="001B2C56"/>
    <w:sectPr w:rsidR="001B2C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8AF"/>
    <w:rsid w:val="001B2C56"/>
    <w:rsid w:val="003A2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CA7D0D"/>
  <w15:chartTrackingRefBased/>
  <w15:docId w15:val="{CB478607-68FD-42D3-8533-7582B4A41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28AF"/>
    <w:pPr>
      <w:bidi/>
      <w:spacing w:after="200" w:line="276" w:lineRule="auto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28AF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306</Words>
  <Characters>1747</Characters>
  <Application>Microsoft Office Word</Application>
  <DocSecurity>0</DocSecurity>
  <Lines>14</Lines>
  <Paragraphs>4</Paragraphs>
  <ScaleCrop>false</ScaleCrop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A.R.I</dc:creator>
  <cp:keywords/>
  <dc:description/>
  <cp:lastModifiedBy>A.R.I</cp:lastModifiedBy>
  <cp:revision>1</cp:revision>
  <dcterms:created xsi:type="dcterms:W3CDTF">2023-05-02T07:24:00Z</dcterms:created>
  <dcterms:modified xsi:type="dcterms:W3CDTF">2023-05-02T07:25:00Z</dcterms:modified>
</cp:coreProperties>
</file>